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19" w:rsidRPr="006A22F9" w:rsidRDefault="00737319" w:rsidP="006A22F9">
      <w:pPr>
        <w:spacing w:line="276" w:lineRule="auto"/>
        <w:rPr>
          <w:rFonts w:asciiTheme="minorHAnsi" w:hAnsiTheme="minorHAnsi" w:cs="Arial"/>
        </w:rPr>
      </w:pPr>
      <w:r w:rsidRPr="006A22F9">
        <w:rPr>
          <w:rFonts w:asciiTheme="minorHAnsi" w:hAnsiTheme="minorHAnsi"/>
          <w:noProof/>
        </w:rPr>
        <w:drawing>
          <wp:anchor distT="0" distB="0" distL="114300" distR="114300" simplePos="0" relativeHeight="251661312" behindDoc="1" locked="0" layoutInCell="1" allowOverlap="1" wp14:anchorId="45C606C6" wp14:editId="58FEBD82">
            <wp:simplePos x="0" y="0"/>
            <wp:positionH relativeFrom="column">
              <wp:posOffset>47625</wp:posOffset>
            </wp:positionH>
            <wp:positionV relativeFrom="paragraph">
              <wp:posOffset>55245</wp:posOffset>
            </wp:positionV>
            <wp:extent cx="2381250" cy="581025"/>
            <wp:effectExtent l="0" t="0" r="0" b="9525"/>
            <wp:wrapNone/>
            <wp:docPr id="2" name="Afbeelding 2" descr="logo-FC-grey_250p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C-grey_250px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2F9">
        <w:rPr>
          <w:rFonts w:asciiTheme="minorHAnsi" w:hAnsiTheme="minorHAnsi"/>
          <w:noProof/>
        </w:rPr>
        <w:drawing>
          <wp:anchor distT="0" distB="0" distL="114300" distR="114300" simplePos="0" relativeHeight="251660288" behindDoc="1" locked="0" layoutInCell="1" allowOverlap="1" wp14:anchorId="3FB90D6D" wp14:editId="3944E956">
            <wp:simplePos x="0" y="0"/>
            <wp:positionH relativeFrom="column">
              <wp:align>right</wp:align>
            </wp:positionH>
            <wp:positionV relativeFrom="paragraph">
              <wp:posOffset>-594360</wp:posOffset>
            </wp:positionV>
            <wp:extent cx="1323975" cy="1876425"/>
            <wp:effectExtent l="0" t="0" r="9525" b="9525"/>
            <wp:wrapNone/>
            <wp:docPr id="1" name="Afbeelding 1" descr="C:\Users\t.vandenheuvel\AppData\Local\Microsoft\Windows\Temporary Internet Files\Content.Outlook\HXPD6PV8\Logo-Salto-FC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t.vandenheuvel\AppData\Local\Microsoft\Windows\Temporary Internet Files\Content.Outlook\HXPD6PV8\Logo-Salto-FC_DE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319" w:rsidRPr="006A22F9" w:rsidRDefault="00737319" w:rsidP="006A22F9">
      <w:pPr>
        <w:pStyle w:val="Koptekst"/>
        <w:spacing w:line="276" w:lineRule="auto"/>
        <w:rPr>
          <w:rFonts w:asciiTheme="minorHAnsi" w:hAnsiTheme="minorHAnsi"/>
        </w:rPr>
      </w:pPr>
    </w:p>
    <w:p w:rsidR="00737319" w:rsidRPr="006A22F9" w:rsidRDefault="00737319" w:rsidP="006A22F9">
      <w:pPr>
        <w:pStyle w:val="Koptekst"/>
        <w:spacing w:line="276" w:lineRule="auto"/>
        <w:rPr>
          <w:rFonts w:asciiTheme="minorHAnsi" w:hAnsiTheme="minorHAnsi"/>
        </w:rPr>
      </w:pPr>
    </w:p>
    <w:p w:rsidR="00737319" w:rsidRPr="006A22F9" w:rsidRDefault="00737319" w:rsidP="006A22F9">
      <w:pPr>
        <w:pStyle w:val="Koptekst"/>
        <w:spacing w:line="276" w:lineRule="auto"/>
        <w:rPr>
          <w:rFonts w:asciiTheme="minorHAnsi" w:hAnsiTheme="minorHAnsi"/>
        </w:rPr>
      </w:pPr>
      <w:r w:rsidRPr="006A22F9">
        <w:rPr>
          <w:rFonts w:asciiTheme="minorHAnsi" w:hAnsiTheme="minorHAnsi"/>
        </w:rPr>
        <w:t>__________________________________________________________________________</w:t>
      </w:r>
    </w:p>
    <w:p w:rsidR="00737319" w:rsidRPr="006A22F9" w:rsidRDefault="00737319" w:rsidP="00595A2B">
      <w:pPr>
        <w:spacing w:line="276" w:lineRule="auto"/>
        <w:rPr>
          <w:rFonts w:asciiTheme="minorHAnsi" w:hAnsiTheme="minorHAnsi"/>
          <w:sz w:val="22"/>
          <w:szCs w:val="22"/>
        </w:rPr>
      </w:pPr>
    </w:p>
    <w:p w:rsidR="00737319" w:rsidRPr="006A22F9" w:rsidRDefault="00737319" w:rsidP="00595A2B">
      <w:pPr>
        <w:spacing w:line="276" w:lineRule="auto"/>
        <w:rPr>
          <w:rFonts w:asciiTheme="minorHAnsi" w:hAnsiTheme="minorHAnsi"/>
          <w:sz w:val="22"/>
          <w:szCs w:val="22"/>
        </w:rPr>
      </w:pPr>
    </w:p>
    <w:p w:rsidR="00737319" w:rsidRPr="006A22F9" w:rsidRDefault="006A22F9" w:rsidP="00595A2B">
      <w:pPr>
        <w:spacing w:line="276" w:lineRule="auto"/>
        <w:jc w:val="center"/>
        <w:rPr>
          <w:rFonts w:asciiTheme="minorHAnsi" w:hAnsiTheme="minorHAnsi"/>
          <w:b/>
        </w:rPr>
      </w:pPr>
      <w:r>
        <w:rPr>
          <w:rFonts w:asciiTheme="minorHAnsi" w:hAnsiTheme="minorHAnsi"/>
          <w:b/>
        </w:rPr>
        <w:t>Aannamebeleid SALTO basis</w:t>
      </w:r>
      <w:r w:rsidR="00737319" w:rsidRPr="006A22F9">
        <w:rPr>
          <w:rFonts w:asciiTheme="minorHAnsi" w:hAnsiTheme="minorHAnsi"/>
          <w:b/>
        </w:rPr>
        <w:t>school De Vuurvlinder</w:t>
      </w:r>
    </w:p>
    <w:p w:rsidR="00737319" w:rsidRPr="006A22F9" w:rsidRDefault="00737319" w:rsidP="00595A2B">
      <w:pPr>
        <w:spacing w:line="276" w:lineRule="auto"/>
        <w:rPr>
          <w:rFonts w:asciiTheme="minorHAnsi" w:hAnsiTheme="minorHAnsi"/>
          <w:sz w:val="22"/>
          <w:szCs w:val="22"/>
        </w:rPr>
      </w:pPr>
    </w:p>
    <w:p w:rsidR="00737319" w:rsidRPr="006A22F9" w:rsidRDefault="00737319" w:rsidP="00595A2B">
      <w:pPr>
        <w:spacing w:line="276" w:lineRule="auto"/>
        <w:rPr>
          <w:rFonts w:asciiTheme="minorHAnsi" w:hAnsiTheme="minorHAnsi"/>
          <w:sz w:val="22"/>
          <w:szCs w:val="22"/>
        </w:rPr>
      </w:pPr>
      <w:r w:rsidRPr="006A22F9">
        <w:rPr>
          <w:rFonts w:asciiTheme="minorHAnsi" w:hAnsiTheme="minorHAnsi"/>
          <w:sz w:val="22"/>
          <w:szCs w:val="22"/>
        </w:rPr>
        <w:t>Het aannamebeleid van De Vuurvlinder is een afgeleide</w:t>
      </w:r>
      <w:r w:rsidR="006A22F9">
        <w:rPr>
          <w:rFonts w:asciiTheme="minorHAnsi" w:hAnsiTheme="minorHAnsi"/>
          <w:sz w:val="22"/>
          <w:szCs w:val="22"/>
        </w:rPr>
        <w:t xml:space="preserve"> van het aannamebeleid van SALTO</w:t>
      </w:r>
      <w:r w:rsidRPr="006A22F9">
        <w:rPr>
          <w:rFonts w:asciiTheme="minorHAnsi" w:hAnsiTheme="minorHAnsi"/>
          <w:sz w:val="22"/>
          <w:szCs w:val="22"/>
        </w:rPr>
        <w:t xml:space="preserve">. Gezien de toename van leerlingen in relatie tot onze visie op onderwijs en het bereiken van fysieke grenzen </w:t>
      </w:r>
      <w:r w:rsidR="00A67F8B" w:rsidRPr="006A22F9">
        <w:rPr>
          <w:rFonts w:asciiTheme="minorHAnsi" w:hAnsiTheme="minorHAnsi"/>
          <w:sz w:val="22"/>
          <w:szCs w:val="22"/>
        </w:rPr>
        <w:t>van het gebouw, is het noodzakelijk om schoolspecifiek aannamebeleid te</w:t>
      </w:r>
      <w:r w:rsidR="006A22F9" w:rsidRPr="006A22F9">
        <w:rPr>
          <w:rFonts w:asciiTheme="minorHAnsi" w:hAnsiTheme="minorHAnsi"/>
          <w:sz w:val="22"/>
          <w:szCs w:val="22"/>
        </w:rPr>
        <w:t xml:space="preserve"> formuleren. In dit document staan achtereenvolgens:</w:t>
      </w:r>
    </w:p>
    <w:p w:rsidR="00737319" w:rsidRPr="006A22F9" w:rsidRDefault="00737319" w:rsidP="00595A2B">
      <w:pPr>
        <w:spacing w:line="276" w:lineRule="auto"/>
        <w:rPr>
          <w:rFonts w:asciiTheme="minorHAnsi" w:hAnsiTheme="minorHAnsi"/>
          <w:sz w:val="22"/>
          <w:szCs w:val="22"/>
        </w:rPr>
      </w:pPr>
    </w:p>
    <w:p w:rsidR="00737319" w:rsidRPr="006A22F9" w:rsidRDefault="006A22F9" w:rsidP="00595A2B">
      <w:pPr>
        <w:pStyle w:val="Lijstalinea"/>
        <w:numPr>
          <w:ilvl w:val="0"/>
          <w:numId w:val="21"/>
        </w:numPr>
        <w:spacing w:line="276" w:lineRule="auto"/>
        <w:rPr>
          <w:rFonts w:asciiTheme="minorHAnsi" w:hAnsiTheme="minorHAnsi"/>
          <w:sz w:val="22"/>
          <w:szCs w:val="22"/>
        </w:rPr>
      </w:pPr>
      <w:r>
        <w:rPr>
          <w:rFonts w:asciiTheme="minorHAnsi" w:hAnsiTheme="minorHAnsi"/>
          <w:sz w:val="22"/>
          <w:szCs w:val="22"/>
        </w:rPr>
        <w:t>Algemeen beleid</w:t>
      </w:r>
      <w:r>
        <w:rPr>
          <w:rFonts w:asciiTheme="minorHAnsi" w:hAnsiTheme="minorHAnsi"/>
          <w:sz w:val="22"/>
          <w:szCs w:val="22"/>
        </w:rPr>
        <w:tab/>
        <w:t>SALTO</w:t>
      </w:r>
    </w:p>
    <w:p w:rsidR="00737319" w:rsidRPr="006A22F9" w:rsidRDefault="00737319" w:rsidP="00595A2B">
      <w:pPr>
        <w:pStyle w:val="Lijstalinea"/>
        <w:numPr>
          <w:ilvl w:val="0"/>
          <w:numId w:val="21"/>
        </w:numPr>
        <w:spacing w:line="276" w:lineRule="auto"/>
        <w:rPr>
          <w:rFonts w:asciiTheme="minorHAnsi" w:hAnsiTheme="minorHAnsi"/>
          <w:sz w:val="22"/>
          <w:szCs w:val="22"/>
        </w:rPr>
      </w:pPr>
      <w:r w:rsidRPr="006A22F9">
        <w:rPr>
          <w:rFonts w:asciiTheme="minorHAnsi" w:hAnsiTheme="minorHAnsi"/>
          <w:sz w:val="22"/>
          <w:szCs w:val="22"/>
        </w:rPr>
        <w:t>Schoolspecifiek beleid</w:t>
      </w:r>
      <w:r w:rsidRPr="006A22F9">
        <w:rPr>
          <w:rFonts w:asciiTheme="minorHAnsi" w:hAnsiTheme="minorHAnsi"/>
          <w:sz w:val="22"/>
          <w:szCs w:val="22"/>
        </w:rPr>
        <w:tab/>
        <w:t>De Vuurvlinder</w:t>
      </w:r>
    </w:p>
    <w:p w:rsidR="0069063E" w:rsidRPr="006A22F9" w:rsidRDefault="0069063E" w:rsidP="00595A2B">
      <w:pPr>
        <w:spacing w:line="276" w:lineRule="auto"/>
        <w:rPr>
          <w:rFonts w:asciiTheme="minorHAnsi" w:hAnsiTheme="minorHAnsi"/>
        </w:rPr>
      </w:pPr>
    </w:p>
    <w:p w:rsidR="00737319" w:rsidRPr="006A22F9" w:rsidRDefault="00737319" w:rsidP="00595A2B">
      <w:pPr>
        <w:spacing w:line="276" w:lineRule="auto"/>
        <w:rPr>
          <w:rFonts w:asciiTheme="minorHAnsi" w:hAnsiTheme="minorHAnsi"/>
        </w:rPr>
      </w:pPr>
    </w:p>
    <w:p w:rsidR="00737319" w:rsidRPr="006A22F9" w:rsidRDefault="006A22F9" w:rsidP="00595A2B">
      <w:pPr>
        <w:spacing w:line="276" w:lineRule="auto"/>
        <w:rPr>
          <w:rFonts w:asciiTheme="minorHAnsi" w:hAnsiTheme="minorHAnsi"/>
          <w:b/>
        </w:rPr>
      </w:pPr>
      <w:r>
        <w:rPr>
          <w:rFonts w:asciiTheme="minorHAnsi" w:hAnsiTheme="minorHAnsi"/>
          <w:b/>
        </w:rPr>
        <w:t>Algemeen beleid SALTO</w:t>
      </w:r>
    </w:p>
    <w:p w:rsidR="00737319" w:rsidRPr="006A22F9" w:rsidRDefault="00737319" w:rsidP="00595A2B">
      <w:pPr>
        <w:spacing w:line="276" w:lineRule="auto"/>
        <w:rPr>
          <w:rFonts w:asciiTheme="minorHAnsi" w:hAnsiTheme="minorHAnsi"/>
        </w:rPr>
      </w:pPr>
    </w:p>
    <w:p w:rsidR="002C754A" w:rsidRPr="006A22F9" w:rsidRDefault="003C1A90" w:rsidP="00595A2B">
      <w:pPr>
        <w:pStyle w:val="Kop2"/>
        <w:spacing w:line="276" w:lineRule="auto"/>
        <w:rPr>
          <w:rFonts w:asciiTheme="minorHAnsi" w:hAnsiTheme="minorHAnsi"/>
          <w:bCs/>
          <w:szCs w:val="22"/>
        </w:rPr>
      </w:pPr>
      <w:r w:rsidRPr="006A22F9">
        <w:rPr>
          <w:rFonts w:asciiTheme="minorHAnsi" w:hAnsiTheme="minorHAnsi"/>
          <w:bCs/>
          <w:szCs w:val="22"/>
        </w:rPr>
        <w:t xml:space="preserve">1. </w:t>
      </w:r>
      <w:r w:rsidR="007438A5" w:rsidRPr="006A22F9">
        <w:rPr>
          <w:rFonts w:asciiTheme="minorHAnsi" w:hAnsiTheme="minorHAnsi"/>
          <w:bCs/>
          <w:szCs w:val="22"/>
        </w:rPr>
        <w:t>K</w:t>
      </w:r>
      <w:r w:rsidR="002C754A" w:rsidRPr="006A22F9">
        <w:rPr>
          <w:rFonts w:asciiTheme="minorHAnsi" w:hAnsiTheme="minorHAnsi"/>
          <w:bCs/>
          <w:szCs w:val="22"/>
        </w:rPr>
        <w:t>ader</w:t>
      </w:r>
    </w:p>
    <w:p w:rsidR="002C754A" w:rsidRPr="006A22F9" w:rsidRDefault="00096D5A" w:rsidP="00595A2B">
      <w:pPr>
        <w:spacing w:line="276" w:lineRule="auto"/>
        <w:rPr>
          <w:rFonts w:asciiTheme="minorHAnsi" w:hAnsiTheme="minorHAnsi"/>
          <w:sz w:val="22"/>
          <w:szCs w:val="22"/>
        </w:rPr>
      </w:pPr>
      <w:r w:rsidRPr="006A22F9">
        <w:rPr>
          <w:rFonts w:asciiTheme="minorHAnsi" w:hAnsiTheme="minorHAnsi"/>
          <w:bCs/>
          <w:sz w:val="22"/>
          <w:szCs w:val="22"/>
        </w:rPr>
        <w:t>SALTO</w:t>
      </w:r>
      <w:r w:rsidR="002C754A" w:rsidRPr="006A22F9">
        <w:rPr>
          <w:rFonts w:asciiTheme="minorHAnsi" w:hAnsiTheme="minorHAnsi"/>
          <w:sz w:val="22"/>
          <w:szCs w:val="22"/>
        </w:rPr>
        <w:t xml:space="preserve"> Eindhoven staat voor algemene toegankelijkheid van het onderwijs. Dat betekent dat in principe iedere leerling die basisonderwijs kan volgen welkom is. De gemeente Eindhoven is eindverantwoordelijk voor het aanbieden van voldoende onderwijs dat algemeen toegankelijk is. De algemene toegankelijkheid van het onderwijs betekent niet dat een school aangemelde kinderen nooit mag weigeren. In art.40 van de WPO is opgenomen dat de beslissing over toelating en verwijdering berust bij het bevoegd gezag die hiervoor de directeur van de school heeft gemandateerd. Er zijn situaties denkbaar dat het onmogelijk is voor de school om alle aangemelde leerlingen ook te plaatsen. </w:t>
      </w:r>
    </w:p>
    <w:p w:rsidR="002C754A" w:rsidRPr="006A22F9" w:rsidRDefault="006A22F9" w:rsidP="00595A2B">
      <w:pPr>
        <w:pStyle w:val="Plattetekst2"/>
        <w:spacing w:line="276" w:lineRule="auto"/>
        <w:rPr>
          <w:rFonts w:asciiTheme="minorHAnsi" w:hAnsiTheme="minorHAnsi"/>
          <w:sz w:val="22"/>
          <w:szCs w:val="22"/>
        </w:rPr>
      </w:pPr>
      <w:r>
        <w:rPr>
          <w:rFonts w:asciiTheme="minorHAnsi" w:hAnsiTheme="minorHAnsi"/>
          <w:sz w:val="22"/>
          <w:szCs w:val="22"/>
        </w:rPr>
        <w:t>SALTO basisschool De Vuurvlinder</w:t>
      </w:r>
      <w:r w:rsidR="00CD2F32" w:rsidRPr="006A22F9">
        <w:rPr>
          <w:rFonts w:asciiTheme="minorHAnsi" w:hAnsiTheme="minorHAnsi"/>
          <w:sz w:val="22"/>
          <w:szCs w:val="22"/>
        </w:rPr>
        <w:t xml:space="preserve"> hanteert in dit soort gevallen </w:t>
      </w:r>
      <w:r w:rsidR="00096D5A" w:rsidRPr="006A22F9">
        <w:rPr>
          <w:rFonts w:asciiTheme="minorHAnsi" w:hAnsiTheme="minorHAnsi"/>
          <w:sz w:val="22"/>
          <w:szCs w:val="22"/>
        </w:rPr>
        <w:t xml:space="preserve">de </w:t>
      </w:r>
      <w:r w:rsidR="00CD2F32" w:rsidRPr="006A22F9">
        <w:rPr>
          <w:rFonts w:asciiTheme="minorHAnsi" w:hAnsiTheme="minorHAnsi"/>
          <w:sz w:val="22"/>
          <w:szCs w:val="22"/>
        </w:rPr>
        <w:t>‘</w:t>
      </w:r>
      <w:r w:rsidR="00096D5A" w:rsidRPr="006A22F9">
        <w:rPr>
          <w:rFonts w:asciiTheme="minorHAnsi" w:hAnsiTheme="minorHAnsi"/>
          <w:sz w:val="22"/>
          <w:szCs w:val="22"/>
        </w:rPr>
        <w:t>regeling toelating, schorsing en verwijdering</w:t>
      </w:r>
      <w:r w:rsidR="00CD2F32" w:rsidRPr="006A22F9">
        <w:rPr>
          <w:rFonts w:asciiTheme="minorHAnsi" w:hAnsiTheme="minorHAnsi"/>
          <w:sz w:val="22"/>
          <w:szCs w:val="22"/>
        </w:rPr>
        <w:t>’</w:t>
      </w:r>
      <w:r w:rsidR="00096D5A" w:rsidRPr="006A22F9">
        <w:rPr>
          <w:rFonts w:asciiTheme="minorHAnsi" w:hAnsiTheme="minorHAnsi"/>
          <w:sz w:val="22"/>
          <w:szCs w:val="22"/>
        </w:rPr>
        <w:t xml:space="preserve"> </w:t>
      </w:r>
      <w:r w:rsidR="00CD2F32" w:rsidRPr="006A22F9">
        <w:rPr>
          <w:rFonts w:asciiTheme="minorHAnsi" w:hAnsiTheme="minorHAnsi"/>
          <w:sz w:val="22"/>
          <w:szCs w:val="22"/>
        </w:rPr>
        <w:t>van SALTO, zoals vastgesteld op 16 december 2014.</w:t>
      </w:r>
    </w:p>
    <w:p w:rsidR="002C754A" w:rsidRPr="006A22F9" w:rsidRDefault="00CD2F32" w:rsidP="00595A2B">
      <w:pPr>
        <w:pStyle w:val="Plattetekst2"/>
        <w:spacing w:line="276" w:lineRule="auto"/>
        <w:rPr>
          <w:rFonts w:asciiTheme="minorHAnsi" w:hAnsiTheme="minorHAnsi"/>
          <w:bCs w:val="0"/>
          <w:sz w:val="22"/>
          <w:szCs w:val="22"/>
        </w:rPr>
      </w:pPr>
      <w:r w:rsidRPr="006A22F9">
        <w:rPr>
          <w:rFonts w:asciiTheme="minorHAnsi" w:hAnsiTheme="minorHAnsi"/>
          <w:sz w:val="22"/>
          <w:szCs w:val="22"/>
        </w:rPr>
        <w:t>Hierin staat beschreven dat weigering van het verzoek van toelating gebaseerd kan worden op de volgende gronden:</w:t>
      </w:r>
    </w:p>
    <w:p w:rsidR="00971184" w:rsidRPr="006A22F9" w:rsidRDefault="00971184" w:rsidP="00595A2B">
      <w:pPr>
        <w:pStyle w:val="Default"/>
        <w:numPr>
          <w:ilvl w:val="0"/>
          <w:numId w:val="17"/>
        </w:numPr>
        <w:spacing w:line="276" w:lineRule="auto"/>
        <w:rPr>
          <w:rFonts w:asciiTheme="minorHAnsi" w:hAnsiTheme="minorHAnsi"/>
          <w:sz w:val="22"/>
          <w:szCs w:val="22"/>
        </w:rPr>
      </w:pPr>
      <w:r w:rsidRPr="006A22F9">
        <w:rPr>
          <w:rFonts w:asciiTheme="minorHAnsi" w:hAnsiTheme="minorHAnsi"/>
          <w:sz w:val="22"/>
          <w:szCs w:val="22"/>
        </w:rPr>
        <w:t xml:space="preserve">Weigering van het verzoek tot toelating kan gebaseerd worden op basis van de volgende gronden: </w:t>
      </w:r>
    </w:p>
    <w:p w:rsidR="00971184" w:rsidRPr="006A22F9" w:rsidRDefault="00971184" w:rsidP="00595A2B">
      <w:pPr>
        <w:pStyle w:val="Default"/>
        <w:spacing w:line="276" w:lineRule="auto"/>
        <w:ind w:firstLine="708"/>
        <w:rPr>
          <w:rFonts w:asciiTheme="minorHAnsi" w:hAnsiTheme="minorHAnsi"/>
          <w:sz w:val="22"/>
          <w:szCs w:val="22"/>
        </w:rPr>
      </w:pPr>
      <w:r w:rsidRPr="006A22F9">
        <w:rPr>
          <w:rFonts w:asciiTheme="minorHAnsi" w:hAnsiTheme="minorHAnsi"/>
          <w:sz w:val="22"/>
          <w:szCs w:val="22"/>
        </w:rPr>
        <w:t xml:space="preserve">a. gebrek aan plaatsruimte in de school of groep waartoe toelating wordt gevraagd; </w:t>
      </w:r>
    </w:p>
    <w:p w:rsidR="00971184" w:rsidRPr="006A22F9" w:rsidRDefault="00971184" w:rsidP="00595A2B">
      <w:pPr>
        <w:pStyle w:val="Default"/>
        <w:spacing w:line="276" w:lineRule="auto"/>
        <w:ind w:left="708"/>
        <w:rPr>
          <w:rFonts w:asciiTheme="minorHAnsi" w:hAnsiTheme="minorHAnsi"/>
          <w:sz w:val="22"/>
          <w:szCs w:val="22"/>
        </w:rPr>
      </w:pPr>
      <w:r w:rsidRPr="006A22F9">
        <w:rPr>
          <w:rFonts w:asciiTheme="minorHAnsi" w:hAnsiTheme="minorHAnsi"/>
          <w:sz w:val="22"/>
          <w:szCs w:val="22"/>
        </w:rPr>
        <w:t xml:space="preserve">b. de basisschool kan de benodigde zorg niet bieden (deze grond geldt niet voor het speciaal basisonderwijs); </w:t>
      </w:r>
    </w:p>
    <w:p w:rsidR="00971184" w:rsidRPr="006A22F9" w:rsidRDefault="00971184" w:rsidP="00595A2B">
      <w:pPr>
        <w:pStyle w:val="Default"/>
        <w:spacing w:line="276" w:lineRule="auto"/>
        <w:ind w:firstLine="708"/>
        <w:rPr>
          <w:rFonts w:asciiTheme="minorHAnsi" w:hAnsiTheme="minorHAnsi"/>
          <w:sz w:val="22"/>
          <w:szCs w:val="22"/>
        </w:rPr>
      </w:pPr>
      <w:r w:rsidRPr="006A22F9">
        <w:rPr>
          <w:rFonts w:asciiTheme="minorHAnsi" w:hAnsiTheme="minorHAnsi"/>
          <w:sz w:val="22"/>
          <w:szCs w:val="22"/>
        </w:rPr>
        <w:t xml:space="preserve">c. </w:t>
      </w:r>
      <w:r w:rsidR="00467ABF" w:rsidRPr="006A22F9">
        <w:rPr>
          <w:rFonts w:asciiTheme="minorHAnsi" w:hAnsiTheme="minorHAnsi"/>
          <w:sz w:val="22"/>
          <w:szCs w:val="22"/>
        </w:rPr>
        <w:t xml:space="preserve">een (dreigende) </w:t>
      </w:r>
      <w:r w:rsidRPr="006A22F9">
        <w:rPr>
          <w:rFonts w:asciiTheme="minorHAnsi" w:hAnsiTheme="minorHAnsi"/>
          <w:sz w:val="22"/>
          <w:szCs w:val="22"/>
        </w:rPr>
        <w:t xml:space="preserve">ernstige verstoring van de rust en orde. </w:t>
      </w:r>
    </w:p>
    <w:p w:rsidR="00971184" w:rsidRPr="006A22F9" w:rsidRDefault="00971184" w:rsidP="00595A2B">
      <w:pPr>
        <w:pStyle w:val="Default"/>
        <w:numPr>
          <w:ilvl w:val="0"/>
          <w:numId w:val="17"/>
        </w:numPr>
        <w:spacing w:line="276" w:lineRule="auto"/>
        <w:rPr>
          <w:rFonts w:asciiTheme="minorHAnsi" w:hAnsiTheme="minorHAnsi"/>
          <w:sz w:val="22"/>
          <w:szCs w:val="22"/>
        </w:rPr>
      </w:pPr>
      <w:r w:rsidRPr="006A22F9">
        <w:rPr>
          <w:rFonts w:asciiTheme="minorHAnsi" w:hAnsiTheme="minorHAnsi"/>
          <w:sz w:val="22"/>
          <w:szCs w:val="22"/>
        </w:rPr>
        <w:t xml:space="preserve">Weigering op basis van het gebrek aan plaatsruimte (artikel 4, lid 1a) kan alleen als de school de richtlijn zoals beschreven in het bouwbesluit WBO van </w:t>
      </w:r>
      <w:r w:rsidR="00467ABF" w:rsidRPr="006A22F9">
        <w:rPr>
          <w:rFonts w:asciiTheme="minorHAnsi" w:hAnsiTheme="minorHAnsi"/>
          <w:sz w:val="22"/>
          <w:szCs w:val="22"/>
        </w:rPr>
        <w:t>3</w:t>
      </w:r>
      <w:r w:rsidRPr="006A22F9">
        <w:rPr>
          <w:rFonts w:asciiTheme="minorHAnsi" w:hAnsiTheme="minorHAnsi"/>
          <w:sz w:val="22"/>
          <w:szCs w:val="22"/>
        </w:rPr>
        <w:t>,</w:t>
      </w:r>
      <w:r w:rsidR="00467ABF" w:rsidRPr="006A22F9">
        <w:rPr>
          <w:rFonts w:asciiTheme="minorHAnsi" w:hAnsiTheme="minorHAnsi"/>
          <w:sz w:val="22"/>
          <w:szCs w:val="22"/>
        </w:rPr>
        <w:t>5</w:t>
      </w:r>
      <w:r w:rsidRPr="006A22F9">
        <w:rPr>
          <w:rFonts w:asciiTheme="minorHAnsi" w:hAnsiTheme="minorHAnsi"/>
          <w:sz w:val="22"/>
          <w:szCs w:val="22"/>
        </w:rPr>
        <w:t xml:space="preserve"> m</w:t>
      </w:r>
      <w:r w:rsidR="00467ABF" w:rsidRPr="006A22F9">
        <w:rPr>
          <w:rFonts w:asciiTheme="minorHAnsi" w:hAnsiTheme="minorHAnsi"/>
          <w:sz w:val="22"/>
          <w:szCs w:val="22"/>
        </w:rPr>
        <w:t>2</w:t>
      </w:r>
      <w:r w:rsidRPr="006A22F9">
        <w:rPr>
          <w:rFonts w:asciiTheme="minorHAnsi" w:hAnsiTheme="minorHAnsi"/>
          <w:sz w:val="22"/>
          <w:szCs w:val="22"/>
        </w:rPr>
        <w:t xml:space="preserve"> per leerling </w:t>
      </w:r>
      <w:r w:rsidR="00467ABF" w:rsidRPr="006A22F9">
        <w:rPr>
          <w:rFonts w:asciiTheme="minorHAnsi" w:hAnsiTheme="minorHAnsi"/>
          <w:sz w:val="22"/>
          <w:szCs w:val="22"/>
        </w:rPr>
        <w:t xml:space="preserve">ten opzichte van het totale vloeroppervlak </w:t>
      </w:r>
      <w:r w:rsidRPr="006A22F9">
        <w:rPr>
          <w:rFonts w:asciiTheme="minorHAnsi" w:hAnsiTheme="minorHAnsi"/>
          <w:sz w:val="22"/>
          <w:szCs w:val="22"/>
        </w:rPr>
        <w:t xml:space="preserve">overschrijdt en daarnaast geen mogelijkheden heeft tot het uitbreiden van de huisvesting d.m.v. het creëren van extra lokalen. </w:t>
      </w:r>
    </w:p>
    <w:p w:rsidR="00971184" w:rsidRPr="006A22F9" w:rsidRDefault="00971184" w:rsidP="00595A2B">
      <w:pPr>
        <w:pStyle w:val="Default"/>
        <w:numPr>
          <w:ilvl w:val="0"/>
          <w:numId w:val="17"/>
        </w:numPr>
        <w:spacing w:line="276" w:lineRule="auto"/>
        <w:rPr>
          <w:rFonts w:asciiTheme="minorHAnsi" w:hAnsiTheme="minorHAnsi"/>
          <w:sz w:val="22"/>
          <w:szCs w:val="22"/>
        </w:rPr>
      </w:pPr>
      <w:r w:rsidRPr="006A22F9">
        <w:rPr>
          <w:rFonts w:asciiTheme="minorHAnsi" w:hAnsiTheme="minorHAnsi"/>
          <w:sz w:val="22"/>
          <w:szCs w:val="22"/>
        </w:rPr>
        <w:t>SALTO-scholen op wie artikel 4 lid 2 van toepassing is, hebben aanvullend op deze regeling in overleg met de medezeggenschapsraad van de school een school</w:t>
      </w:r>
      <w:r w:rsidR="00467ABF" w:rsidRPr="006A22F9">
        <w:rPr>
          <w:rFonts w:asciiTheme="minorHAnsi" w:hAnsiTheme="minorHAnsi"/>
          <w:sz w:val="22"/>
          <w:szCs w:val="22"/>
        </w:rPr>
        <w:t xml:space="preserve"> </w:t>
      </w:r>
      <w:r w:rsidRPr="006A22F9">
        <w:rPr>
          <w:rFonts w:asciiTheme="minorHAnsi" w:hAnsiTheme="minorHAnsi"/>
          <w:sz w:val="22"/>
          <w:szCs w:val="22"/>
        </w:rPr>
        <w:t xml:space="preserve">specifiek toelatingsbeleid </w:t>
      </w:r>
      <w:r w:rsidRPr="006A22F9">
        <w:rPr>
          <w:rFonts w:asciiTheme="minorHAnsi" w:hAnsiTheme="minorHAnsi"/>
          <w:sz w:val="22"/>
          <w:szCs w:val="22"/>
        </w:rPr>
        <w:lastRenderedPageBreak/>
        <w:t>opgesteld, waarin het maximum aantal leerlingen per groepslokaal, de werkwijze met wachtlijsten en de volgorde van toelating is geformuleerd. Ouders/verzorgers worden bij aanmelding van het kind op de hoogte gebracht van dit beleid. Het beleid is tevens in de schoolgids opgenomen</w:t>
      </w:r>
      <w:r w:rsidR="00467ABF" w:rsidRPr="006A22F9">
        <w:rPr>
          <w:rFonts w:asciiTheme="minorHAnsi" w:hAnsiTheme="minorHAnsi"/>
          <w:sz w:val="22"/>
          <w:szCs w:val="22"/>
        </w:rPr>
        <w:t xml:space="preserve"> of er is in de schoolgids naar verwezen</w:t>
      </w:r>
      <w:r w:rsidRPr="006A22F9">
        <w:rPr>
          <w:rFonts w:asciiTheme="minorHAnsi" w:hAnsiTheme="minorHAnsi"/>
          <w:sz w:val="22"/>
          <w:szCs w:val="22"/>
        </w:rPr>
        <w:t xml:space="preserve">. </w:t>
      </w:r>
    </w:p>
    <w:p w:rsidR="00971184" w:rsidRPr="006A22F9" w:rsidRDefault="00971184" w:rsidP="00595A2B">
      <w:pPr>
        <w:pStyle w:val="Default"/>
        <w:numPr>
          <w:ilvl w:val="0"/>
          <w:numId w:val="17"/>
        </w:numPr>
        <w:spacing w:line="276" w:lineRule="auto"/>
        <w:rPr>
          <w:rFonts w:asciiTheme="minorHAnsi" w:hAnsiTheme="minorHAnsi"/>
          <w:sz w:val="22"/>
          <w:szCs w:val="22"/>
        </w:rPr>
      </w:pPr>
      <w:r w:rsidRPr="006A22F9">
        <w:rPr>
          <w:rFonts w:asciiTheme="minorHAnsi" w:hAnsiTheme="minorHAnsi"/>
          <w:sz w:val="22"/>
          <w:szCs w:val="22"/>
        </w:rPr>
        <w:t xml:space="preserve">Weigering op grond dat de basisschool de benodigde zorg niet kan bieden (artikel 4 lid 1b) kan gescheiden als: </w:t>
      </w:r>
    </w:p>
    <w:p w:rsidR="00971184" w:rsidRPr="006A22F9" w:rsidRDefault="00971184" w:rsidP="00595A2B">
      <w:pPr>
        <w:pStyle w:val="Default"/>
        <w:spacing w:line="276" w:lineRule="auto"/>
        <w:ind w:firstLine="708"/>
        <w:rPr>
          <w:rFonts w:asciiTheme="minorHAnsi" w:hAnsiTheme="minorHAnsi"/>
          <w:sz w:val="22"/>
          <w:szCs w:val="22"/>
        </w:rPr>
      </w:pPr>
      <w:r w:rsidRPr="006A22F9">
        <w:rPr>
          <w:rFonts w:asciiTheme="minorHAnsi" w:hAnsiTheme="minorHAnsi"/>
          <w:sz w:val="22"/>
          <w:szCs w:val="22"/>
        </w:rPr>
        <w:t xml:space="preserve">a. de school aanwijzingen heeft dat het kind thuishoort in het speciaal (basis) onderwijs; </w:t>
      </w:r>
    </w:p>
    <w:p w:rsidR="00971184" w:rsidRPr="006A22F9" w:rsidRDefault="00971184" w:rsidP="00595A2B">
      <w:pPr>
        <w:pStyle w:val="Default"/>
        <w:spacing w:line="276" w:lineRule="auto"/>
        <w:ind w:left="708"/>
        <w:rPr>
          <w:rFonts w:asciiTheme="minorHAnsi" w:hAnsiTheme="minorHAnsi"/>
          <w:sz w:val="22"/>
          <w:szCs w:val="22"/>
        </w:rPr>
      </w:pPr>
      <w:r w:rsidRPr="006A22F9">
        <w:rPr>
          <w:rFonts w:asciiTheme="minorHAnsi" w:hAnsiTheme="minorHAnsi"/>
          <w:sz w:val="22"/>
          <w:szCs w:val="22"/>
        </w:rPr>
        <w:t xml:space="preserve">b. </w:t>
      </w:r>
      <w:r w:rsidR="00467ABF" w:rsidRPr="006A22F9">
        <w:rPr>
          <w:rFonts w:asciiTheme="minorHAnsi" w:hAnsiTheme="minorHAnsi"/>
          <w:sz w:val="22"/>
          <w:szCs w:val="22"/>
        </w:rPr>
        <w:t>er een toelaatbaarheidsverklaring is afgegeven door het samenwerkingsverband, waardoor het kind kan worden toegelaten tot een school voor speciaal basisonderwijs en ouders dat niet willen</w:t>
      </w:r>
      <w:r w:rsidRPr="006A22F9">
        <w:rPr>
          <w:rFonts w:asciiTheme="minorHAnsi" w:hAnsiTheme="minorHAnsi"/>
          <w:sz w:val="22"/>
          <w:szCs w:val="22"/>
        </w:rPr>
        <w:t xml:space="preserve">; </w:t>
      </w:r>
    </w:p>
    <w:p w:rsidR="00467ABF" w:rsidRPr="006A22F9" w:rsidRDefault="00971184" w:rsidP="00595A2B">
      <w:pPr>
        <w:pStyle w:val="Default"/>
        <w:spacing w:line="276" w:lineRule="auto"/>
        <w:ind w:left="708"/>
        <w:rPr>
          <w:rFonts w:asciiTheme="minorHAnsi" w:hAnsiTheme="minorHAnsi"/>
          <w:sz w:val="22"/>
          <w:szCs w:val="22"/>
        </w:rPr>
      </w:pPr>
      <w:r w:rsidRPr="006A22F9">
        <w:rPr>
          <w:rFonts w:asciiTheme="minorHAnsi" w:hAnsiTheme="minorHAnsi"/>
          <w:sz w:val="22"/>
          <w:szCs w:val="22"/>
        </w:rPr>
        <w:t xml:space="preserve">c. de </w:t>
      </w:r>
      <w:r w:rsidR="00467ABF" w:rsidRPr="006A22F9">
        <w:rPr>
          <w:rFonts w:asciiTheme="minorHAnsi" w:hAnsiTheme="minorHAnsi"/>
          <w:sz w:val="22"/>
          <w:szCs w:val="22"/>
        </w:rPr>
        <w:t>ondersteuning</w:t>
      </w:r>
      <w:r w:rsidRPr="006A22F9">
        <w:rPr>
          <w:rFonts w:asciiTheme="minorHAnsi" w:hAnsiTheme="minorHAnsi"/>
          <w:sz w:val="22"/>
          <w:szCs w:val="22"/>
        </w:rPr>
        <w:t xml:space="preserve"> die aan de leerling geboden moet worden niet tot de capaciteiten van de school</w:t>
      </w:r>
      <w:r w:rsidR="00467ABF" w:rsidRPr="006A22F9">
        <w:rPr>
          <w:rFonts w:asciiTheme="minorHAnsi" w:hAnsiTheme="minorHAnsi"/>
          <w:sz w:val="22"/>
          <w:szCs w:val="22"/>
        </w:rPr>
        <w:t xml:space="preserve"> behoort</w:t>
      </w:r>
      <w:r w:rsidRPr="006A22F9">
        <w:rPr>
          <w:rFonts w:asciiTheme="minorHAnsi" w:hAnsiTheme="minorHAnsi"/>
          <w:sz w:val="22"/>
          <w:szCs w:val="22"/>
        </w:rPr>
        <w:t>, zoals beschreven in het scho</w:t>
      </w:r>
      <w:r w:rsidR="00467ABF" w:rsidRPr="006A22F9">
        <w:rPr>
          <w:rFonts w:asciiTheme="minorHAnsi" w:hAnsiTheme="minorHAnsi"/>
          <w:sz w:val="22"/>
          <w:szCs w:val="22"/>
        </w:rPr>
        <w:t>ol ondersteuningsprofiel</w:t>
      </w:r>
      <w:r w:rsidRPr="006A22F9">
        <w:rPr>
          <w:rFonts w:asciiTheme="minorHAnsi" w:hAnsiTheme="minorHAnsi"/>
          <w:sz w:val="22"/>
          <w:szCs w:val="22"/>
        </w:rPr>
        <w:t>;</w:t>
      </w:r>
    </w:p>
    <w:p w:rsidR="00971184" w:rsidRPr="006A22F9" w:rsidRDefault="00971184" w:rsidP="00595A2B">
      <w:pPr>
        <w:pStyle w:val="Default"/>
        <w:spacing w:line="276" w:lineRule="auto"/>
        <w:ind w:left="708"/>
        <w:rPr>
          <w:rFonts w:asciiTheme="minorHAnsi" w:hAnsiTheme="minorHAnsi"/>
          <w:color w:val="auto"/>
          <w:sz w:val="22"/>
          <w:szCs w:val="22"/>
        </w:rPr>
      </w:pPr>
      <w:r w:rsidRPr="006A22F9">
        <w:rPr>
          <w:rFonts w:asciiTheme="minorHAnsi" w:hAnsiTheme="minorHAnsi"/>
          <w:color w:val="auto"/>
          <w:sz w:val="22"/>
          <w:szCs w:val="22"/>
        </w:rPr>
        <w:t xml:space="preserve">d. de toelating van de betrokken leerling de voortgang van het onderwijs op de school zo ernstig verstoort, dat aan de reeds tot de school toegelaten leerlingen niet meer de zorg kan worden gegeven die zij nodig hebben. </w:t>
      </w:r>
    </w:p>
    <w:p w:rsidR="002C754A" w:rsidRPr="006A22F9" w:rsidRDefault="00971184" w:rsidP="00595A2B">
      <w:pPr>
        <w:pStyle w:val="Kop3"/>
        <w:numPr>
          <w:ilvl w:val="0"/>
          <w:numId w:val="17"/>
        </w:numPr>
        <w:spacing w:line="276" w:lineRule="auto"/>
        <w:rPr>
          <w:rFonts w:asciiTheme="minorHAnsi" w:hAnsiTheme="minorHAnsi"/>
          <w:b w:val="0"/>
          <w:sz w:val="22"/>
          <w:szCs w:val="22"/>
        </w:rPr>
      </w:pPr>
      <w:r w:rsidRPr="006A22F9">
        <w:rPr>
          <w:rFonts w:asciiTheme="minorHAnsi" w:hAnsiTheme="minorHAnsi"/>
          <w:b w:val="0"/>
          <w:sz w:val="22"/>
          <w:szCs w:val="22"/>
        </w:rPr>
        <w:t>Weigering op basis van de dreiging van een ernstige verstoring van rust en orde (artikel 4 lid 1c) kan als ouders op voorhand aangeven zich niet aan de gedragsregels zoals vastgelegd in de schoolgids te conformeren</w:t>
      </w:r>
      <w:r w:rsidR="00467ABF" w:rsidRPr="006A22F9">
        <w:rPr>
          <w:rFonts w:asciiTheme="minorHAnsi" w:hAnsiTheme="minorHAnsi"/>
          <w:b w:val="0"/>
          <w:sz w:val="22"/>
          <w:szCs w:val="22"/>
        </w:rPr>
        <w:t xml:space="preserve">. Daarnaast kan de reden </w:t>
      </w:r>
      <w:r w:rsidRPr="006A22F9">
        <w:rPr>
          <w:rFonts w:asciiTheme="minorHAnsi" w:hAnsiTheme="minorHAnsi"/>
          <w:b w:val="0"/>
          <w:sz w:val="22"/>
          <w:szCs w:val="22"/>
        </w:rPr>
        <w:t xml:space="preserve">tot verwijdering van een leerling van een andere school </w:t>
      </w:r>
      <w:r w:rsidR="003C1A90" w:rsidRPr="006A22F9">
        <w:rPr>
          <w:rFonts w:asciiTheme="minorHAnsi" w:hAnsiTheme="minorHAnsi"/>
          <w:b w:val="0"/>
          <w:sz w:val="22"/>
          <w:szCs w:val="22"/>
        </w:rPr>
        <w:t xml:space="preserve">ook een </w:t>
      </w:r>
      <w:r w:rsidRPr="006A22F9">
        <w:rPr>
          <w:rFonts w:asciiTheme="minorHAnsi" w:hAnsiTheme="minorHAnsi"/>
          <w:b w:val="0"/>
          <w:sz w:val="22"/>
          <w:szCs w:val="22"/>
        </w:rPr>
        <w:t xml:space="preserve">reden </w:t>
      </w:r>
      <w:r w:rsidR="003C1A90" w:rsidRPr="006A22F9">
        <w:rPr>
          <w:rFonts w:asciiTheme="minorHAnsi" w:hAnsiTheme="minorHAnsi"/>
          <w:b w:val="0"/>
          <w:sz w:val="22"/>
          <w:szCs w:val="22"/>
        </w:rPr>
        <w:t>zijn tot weigering als er aanwijzingen zijn</w:t>
      </w:r>
      <w:r w:rsidRPr="006A22F9">
        <w:rPr>
          <w:rFonts w:asciiTheme="minorHAnsi" w:hAnsiTheme="minorHAnsi"/>
          <w:b w:val="0"/>
          <w:sz w:val="22"/>
          <w:szCs w:val="22"/>
        </w:rPr>
        <w:t xml:space="preserve"> dat de leerling zich niet kan conformeren aan de gedragsregels</w:t>
      </w:r>
      <w:r w:rsidR="003C1A90" w:rsidRPr="006A22F9">
        <w:rPr>
          <w:rFonts w:asciiTheme="minorHAnsi" w:hAnsiTheme="minorHAnsi"/>
          <w:b w:val="0"/>
          <w:sz w:val="22"/>
          <w:szCs w:val="22"/>
        </w:rPr>
        <w:t>,</w:t>
      </w:r>
      <w:r w:rsidRPr="006A22F9">
        <w:rPr>
          <w:rFonts w:asciiTheme="minorHAnsi" w:hAnsiTheme="minorHAnsi"/>
          <w:b w:val="0"/>
          <w:sz w:val="22"/>
          <w:szCs w:val="22"/>
        </w:rPr>
        <w:t xml:space="preserve"> zoals vastgelegd in de schoolgids</w:t>
      </w:r>
      <w:r w:rsidR="003C1A90" w:rsidRPr="006A22F9">
        <w:rPr>
          <w:rFonts w:asciiTheme="minorHAnsi" w:hAnsiTheme="minorHAnsi"/>
          <w:b w:val="0"/>
          <w:sz w:val="22"/>
          <w:szCs w:val="22"/>
        </w:rPr>
        <w:t>,</w:t>
      </w:r>
      <w:r w:rsidRPr="006A22F9">
        <w:rPr>
          <w:rFonts w:asciiTheme="minorHAnsi" w:hAnsiTheme="minorHAnsi"/>
          <w:b w:val="0"/>
          <w:sz w:val="22"/>
          <w:szCs w:val="22"/>
        </w:rPr>
        <w:t xml:space="preserve"> en de school de vereiste opvang en zorg voor de betrokken leerling niet kan bieden.</w:t>
      </w:r>
    </w:p>
    <w:p w:rsidR="002C754A" w:rsidRPr="006A22F9" w:rsidRDefault="002C754A" w:rsidP="00595A2B">
      <w:pPr>
        <w:spacing w:line="276" w:lineRule="auto"/>
        <w:rPr>
          <w:rFonts w:asciiTheme="minorHAnsi" w:hAnsiTheme="minorHAnsi"/>
          <w:sz w:val="22"/>
          <w:szCs w:val="22"/>
        </w:rPr>
      </w:pPr>
    </w:p>
    <w:p w:rsidR="002C754A" w:rsidRPr="006A22F9" w:rsidRDefault="003C1A90" w:rsidP="00595A2B">
      <w:pPr>
        <w:pStyle w:val="Kop3"/>
        <w:spacing w:line="276" w:lineRule="auto"/>
        <w:rPr>
          <w:rFonts w:asciiTheme="minorHAnsi" w:hAnsiTheme="minorHAnsi" w:cs="Arial"/>
          <w:sz w:val="22"/>
          <w:szCs w:val="22"/>
        </w:rPr>
      </w:pPr>
      <w:r w:rsidRPr="006A22F9">
        <w:rPr>
          <w:rFonts w:asciiTheme="minorHAnsi" w:hAnsiTheme="minorHAnsi" w:cs="Arial"/>
          <w:sz w:val="22"/>
          <w:szCs w:val="22"/>
        </w:rPr>
        <w:t xml:space="preserve">2. </w:t>
      </w:r>
      <w:r w:rsidR="007C2064">
        <w:rPr>
          <w:rFonts w:asciiTheme="minorHAnsi" w:hAnsiTheme="minorHAnsi" w:cs="Arial"/>
          <w:sz w:val="22"/>
          <w:szCs w:val="22"/>
        </w:rPr>
        <w:t>Hoe verloopt de aanmelding</w:t>
      </w:r>
      <w:r w:rsidR="002C754A" w:rsidRPr="006A22F9">
        <w:rPr>
          <w:rFonts w:asciiTheme="minorHAnsi" w:hAnsiTheme="minorHAnsi" w:cs="Arial"/>
          <w:sz w:val="22"/>
          <w:szCs w:val="22"/>
        </w:rPr>
        <w:t>?</w:t>
      </w:r>
    </w:p>
    <w:p w:rsidR="002C754A" w:rsidRPr="006A22F9" w:rsidRDefault="006A22F9" w:rsidP="00595A2B">
      <w:pPr>
        <w:spacing w:line="276" w:lineRule="auto"/>
        <w:rPr>
          <w:rFonts w:asciiTheme="minorHAnsi" w:hAnsiTheme="minorHAnsi" w:cs="Arial"/>
          <w:sz w:val="22"/>
          <w:szCs w:val="22"/>
        </w:rPr>
      </w:pPr>
      <w:r>
        <w:rPr>
          <w:rFonts w:asciiTheme="minorHAnsi" w:hAnsiTheme="minorHAnsi" w:cs="Arial"/>
          <w:sz w:val="22"/>
          <w:szCs w:val="22"/>
        </w:rPr>
        <w:t xml:space="preserve">Scholen van </w:t>
      </w:r>
      <w:r w:rsidR="003C1A90" w:rsidRPr="006A22F9">
        <w:rPr>
          <w:rFonts w:asciiTheme="minorHAnsi" w:hAnsiTheme="minorHAnsi" w:cs="Arial"/>
          <w:sz w:val="22"/>
          <w:szCs w:val="22"/>
        </w:rPr>
        <w:t>SALTO</w:t>
      </w:r>
      <w:r w:rsidR="002C754A" w:rsidRPr="006A22F9">
        <w:rPr>
          <w:rFonts w:asciiTheme="minorHAnsi" w:hAnsiTheme="minorHAnsi" w:cs="Arial"/>
          <w:sz w:val="22"/>
          <w:szCs w:val="22"/>
        </w:rPr>
        <w:t xml:space="preserve"> staan in principe open voor alle leerlingen die aangemeld worden.</w:t>
      </w:r>
      <w:r>
        <w:rPr>
          <w:rFonts w:asciiTheme="minorHAnsi" w:hAnsiTheme="minorHAnsi" w:cs="Arial"/>
          <w:sz w:val="22"/>
          <w:szCs w:val="22"/>
        </w:rPr>
        <w:t xml:space="preserve"> Scholen van</w:t>
      </w:r>
      <w:r w:rsidR="002C754A" w:rsidRPr="006A22F9">
        <w:rPr>
          <w:rFonts w:asciiTheme="minorHAnsi" w:hAnsiTheme="minorHAnsi" w:cs="Arial"/>
          <w:sz w:val="22"/>
          <w:szCs w:val="22"/>
        </w:rPr>
        <w:t xml:space="preserve"> </w:t>
      </w:r>
      <w:r w:rsidR="003C1A90" w:rsidRPr="006A22F9">
        <w:rPr>
          <w:rFonts w:asciiTheme="minorHAnsi" w:hAnsiTheme="minorHAnsi" w:cs="Arial"/>
          <w:bCs/>
          <w:sz w:val="22"/>
          <w:szCs w:val="22"/>
        </w:rPr>
        <w:t>SALTO</w:t>
      </w:r>
      <w:r>
        <w:rPr>
          <w:rFonts w:asciiTheme="minorHAnsi" w:hAnsiTheme="minorHAnsi" w:cs="Arial"/>
          <w:sz w:val="22"/>
          <w:szCs w:val="22"/>
        </w:rPr>
        <w:t xml:space="preserve"> </w:t>
      </w:r>
      <w:r w:rsidR="002C754A" w:rsidRPr="006A22F9">
        <w:rPr>
          <w:rFonts w:asciiTheme="minorHAnsi" w:hAnsiTheme="minorHAnsi" w:cs="Arial"/>
          <w:sz w:val="22"/>
          <w:szCs w:val="22"/>
        </w:rPr>
        <w:t>spannen zich in om zoveel mogelijk leerlingen die zich aanmelden te kunnen plaatsen</w:t>
      </w:r>
    </w:p>
    <w:p w:rsidR="002C754A" w:rsidRPr="006A22F9" w:rsidRDefault="002C754A" w:rsidP="00595A2B">
      <w:pPr>
        <w:spacing w:line="276" w:lineRule="auto"/>
        <w:rPr>
          <w:rFonts w:asciiTheme="minorHAnsi" w:hAnsiTheme="minorHAnsi"/>
          <w:sz w:val="22"/>
          <w:szCs w:val="22"/>
        </w:rPr>
      </w:pPr>
      <w:r w:rsidRPr="006A22F9">
        <w:rPr>
          <w:rFonts w:asciiTheme="minorHAnsi" w:hAnsiTheme="minorHAnsi" w:cs="Arial"/>
          <w:sz w:val="22"/>
          <w:szCs w:val="22"/>
        </w:rPr>
        <w:t xml:space="preserve">De ouders melden de leerling aan door middel van het volledig invullen en ondertekenen van het </w:t>
      </w:r>
      <w:r w:rsidR="003C1A90" w:rsidRPr="006A22F9">
        <w:rPr>
          <w:rFonts w:asciiTheme="minorHAnsi" w:hAnsiTheme="minorHAnsi" w:cs="Arial"/>
          <w:sz w:val="22"/>
          <w:szCs w:val="22"/>
        </w:rPr>
        <w:t xml:space="preserve">SALTO </w:t>
      </w:r>
      <w:r w:rsidRPr="006A22F9">
        <w:rPr>
          <w:rFonts w:asciiTheme="minorHAnsi" w:hAnsiTheme="minorHAnsi" w:cs="Arial"/>
          <w:sz w:val="22"/>
          <w:szCs w:val="22"/>
        </w:rPr>
        <w:t>aanmeldformulier. Als u uw kind, middels een aanmeldingsformulier heeft aangemeld betekent dit nog niet dat uw kind automatisch wordt toegelaten</w:t>
      </w:r>
      <w:r w:rsidR="006A22F9">
        <w:rPr>
          <w:rFonts w:asciiTheme="minorHAnsi" w:hAnsiTheme="minorHAnsi" w:cs="Arial"/>
          <w:sz w:val="22"/>
          <w:szCs w:val="22"/>
        </w:rPr>
        <w:t xml:space="preserve"> (zie ‘schoolspecifiek aannamebeleid De Vuurvlinder</w:t>
      </w:r>
      <w:r w:rsidR="00AE14F9" w:rsidRPr="006A22F9">
        <w:rPr>
          <w:rFonts w:asciiTheme="minorHAnsi" w:hAnsiTheme="minorHAnsi" w:cs="Arial"/>
          <w:sz w:val="22"/>
          <w:szCs w:val="22"/>
        </w:rPr>
        <w:t xml:space="preserve">’) </w:t>
      </w:r>
      <w:r w:rsidRPr="006A22F9">
        <w:rPr>
          <w:rFonts w:asciiTheme="minorHAnsi" w:hAnsiTheme="minorHAnsi" w:cs="Arial"/>
          <w:sz w:val="22"/>
          <w:szCs w:val="22"/>
        </w:rPr>
        <w:t>.</w:t>
      </w:r>
    </w:p>
    <w:p w:rsidR="002C754A" w:rsidRPr="006A22F9" w:rsidRDefault="002C754A" w:rsidP="00595A2B">
      <w:pPr>
        <w:pStyle w:val="Plattetekst2"/>
        <w:spacing w:line="276" w:lineRule="auto"/>
        <w:rPr>
          <w:rFonts w:asciiTheme="minorHAnsi" w:hAnsiTheme="minorHAnsi"/>
          <w:b/>
          <w:sz w:val="22"/>
          <w:szCs w:val="22"/>
        </w:rPr>
      </w:pPr>
    </w:p>
    <w:p w:rsidR="002C754A" w:rsidRPr="006A22F9" w:rsidRDefault="003C1A90" w:rsidP="00595A2B">
      <w:pPr>
        <w:pStyle w:val="Plattetekst2"/>
        <w:spacing w:line="276" w:lineRule="auto"/>
        <w:rPr>
          <w:rFonts w:asciiTheme="minorHAnsi" w:hAnsiTheme="minorHAnsi"/>
          <w:b/>
          <w:sz w:val="22"/>
          <w:szCs w:val="22"/>
        </w:rPr>
      </w:pPr>
      <w:r w:rsidRPr="006A22F9">
        <w:rPr>
          <w:rFonts w:asciiTheme="minorHAnsi" w:hAnsiTheme="minorHAnsi"/>
          <w:b/>
          <w:sz w:val="22"/>
          <w:szCs w:val="22"/>
        </w:rPr>
        <w:t xml:space="preserve">3. </w:t>
      </w:r>
      <w:r w:rsidR="00DF2425" w:rsidRPr="006A22F9">
        <w:rPr>
          <w:rFonts w:asciiTheme="minorHAnsi" w:hAnsiTheme="minorHAnsi"/>
          <w:b/>
          <w:sz w:val="22"/>
          <w:szCs w:val="22"/>
        </w:rPr>
        <w:t>Procedure tot t</w:t>
      </w:r>
      <w:r w:rsidRPr="006A22F9">
        <w:rPr>
          <w:rFonts w:asciiTheme="minorHAnsi" w:hAnsiTheme="minorHAnsi"/>
          <w:b/>
          <w:sz w:val="22"/>
          <w:szCs w:val="22"/>
        </w:rPr>
        <w:t>oelating</w:t>
      </w:r>
      <w:r w:rsidR="00DF2425" w:rsidRPr="006A22F9">
        <w:rPr>
          <w:rFonts w:asciiTheme="minorHAnsi" w:hAnsiTheme="minorHAnsi"/>
          <w:b/>
          <w:sz w:val="22"/>
          <w:szCs w:val="22"/>
        </w:rPr>
        <w:t xml:space="preserve"> of weigering</w:t>
      </w:r>
    </w:p>
    <w:p w:rsidR="002C754A" w:rsidRPr="006A22F9" w:rsidRDefault="002C754A" w:rsidP="00595A2B">
      <w:pPr>
        <w:pStyle w:val="Plattetekst2"/>
        <w:spacing w:line="276" w:lineRule="auto"/>
        <w:rPr>
          <w:rFonts w:asciiTheme="minorHAnsi" w:hAnsiTheme="minorHAnsi"/>
          <w:sz w:val="22"/>
          <w:szCs w:val="22"/>
        </w:rPr>
      </w:pPr>
      <w:r w:rsidRPr="006A22F9">
        <w:rPr>
          <w:rFonts w:asciiTheme="minorHAnsi" w:hAnsiTheme="minorHAnsi"/>
          <w:sz w:val="22"/>
          <w:szCs w:val="22"/>
        </w:rPr>
        <w:t>De directie gaat, na aanmelding van een leerling, na of de</w:t>
      </w:r>
      <w:r w:rsidR="005F1DD4" w:rsidRPr="006A22F9">
        <w:rPr>
          <w:rFonts w:asciiTheme="minorHAnsi" w:hAnsiTheme="minorHAnsi"/>
          <w:sz w:val="22"/>
          <w:szCs w:val="22"/>
        </w:rPr>
        <w:t xml:space="preserve"> leerling toegelaten kan worden, waarbij de criteria uit de ‘Regeling toelating, schorsing en verwijdering’ van SALTO worden gehanteerd als</w:t>
      </w:r>
      <w:r w:rsidR="006A22F9">
        <w:rPr>
          <w:rFonts w:asciiTheme="minorHAnsi" w:hAnsiTheme="minorHAnsi"/>
          <w:sz w:val="22"/>
          <w:szCs w:val="22"/>
        </w:rPr>
        <w:t>mede de criteria van het school</w:t>
      </w:r>
      <w:r w:rsidR="005F1DD4" w:rsidRPr="006A22F9">
        <w:rPr>
          <w:rFonts w:asciiTheme="minorHAnsi" w:hAnsiTheme="minorHAnsi"/>
          <w:sz w:val="22"/>
          <w:szCs w:val="22"/>
        </w:rPr>
        <w:t xml:space="preserve">specifieke </w:t>
      </w:r>
      <w:r w:rsidR="006A22F9">
        <w:rPr>
          <w:rFonts w:asciiTheme="minorHAnsi" w:hAnsiTheme="minorHAnsi"/>
          <w:sz w:val="22"/>
          <w:szCs w:val="22"/>
        </w:rPr>
        <w:t>aanname</w:t>
      </w:r>
      <w:r w:rsidR="005F1DD4" w:rsidRPr="006A22F9">
        <w:rPr>
          <w:rFonts w:asciiTheme="minorHAnsi" w:hAnsiTheme="minorHAnsi"/>
          <w:sz w:val="22"/>
          <w:szCs w:val="22"/>
        </w:rPr>
        <w:t xml:space="preserve">beleid van SALTO basisschool De </w:t>
      </w:r>
      <w:r w:rsidR="006A22F9">
        <w:rPr>
          <w:rFonts w:asciiTheme="minorHAnsi" w:hAnsiTheme="minorHAnsi"/>
          <w:sz w:val="22"/>
          <w:szCs w:val="22"/>
        </w:rPr>
        <w:t>Vuurvlinder</w:t>
      </w:r>
      <w:r w:rsidR="005F1DD4" w:rsidRPr="006A22F9">
        <w:rPr>
          <w:rFonts w:asciiTheme="minorHAnsi" w:hAnsiTheme="minorHAnsi"/>
          <w:sz w:val="22"/>
          <w:szCs w:val="22"/>
        </w:rPr>
        <w:t xml:space="preserve">.  </w:t>
      </w:r>
      <w:r w:rsidRPr="006A22F9">
        <w:rPr>
          <w:rFonts w:asciiTheme="minorHAnsi" w:hAnsiTheme="minorHAnsi"/>
          <w:sz w:val="22"/>
          <w:szCs w:val="22"/>
        </w:rPr>
        <w:t xml:space="preserve"> </w:t>
      </w:r>
    </w:p>
    <w:p w:rsidR="00DF2425" w:rsidRPr="006A22F9" w:rsidRDefault="00DF2425" w:rsidP="00595A2B">
      <w:pPr>
        <w:pStyle w:val="Default"/>
        <w:spacing w:line="276" w:lineRule="auto"/>
        <w:rPr>
          <w:rFonts w:asciiTheme="minorHAnsi" w:hAnsiTheme="minorHAnsi"/>
          <w:bCs/>
          <w:sz w:val="22"/>
          <w:szCs w:val="22"/>
        </w:rPr>
      </w:pPr>
    </w:p>
    <w:p w:rsidR="00DF2425" w:rsidRPr="006A22F9" w:rsidRDefault="00DF2425" w:rsidP="00595A2B">
      <w:pPr>
        <w:pStyle w:val="Default"/>
        <w:spacing w:line="276" w:lineRule="auto"/>
        <w:rPr>
          <w:rFonts w:asciiTheme="minorHAnsi" w:hAnsiTheme="minorHAnsi"/>
          <w:sz w:val="22"/>
          <w:szCs w:val="22"/>
        </w:rPr>
      </w:pPr>
      <w:r w:rsidRPr="006A22F9">
        <w:rPr>
          <w:rFonts w:asciiTheme="minorHAnsi" w:hAnsiTheme="minorHAnsi"/>
          <w:bCs/>
          <w:sz w:val="22"/>
          <w:szCs w:val="22"/>
        </w:rPr>
        <w:t>Procedure tot toelating of weigering SALTO:</w:t>
      </w:r>
    </w:p>
    <w:p w:rsidR="00DF2425" w:rsidRPr="006A22F9" w:rsidRDefault="00DF2425" w:rsidP="00595A2B">
      <w:pPr>
        <w:pStyle w:val="Default"/>
        <w:numPr>
          <w:ilvl w:val="0"/>
          <w:numId w:val="20"/>
        </w:numPr>
        <w:spacing w:line="276" w:lineRule="auto"/>
        <w:rPr>
          <w:rFonts w:asciiTheme="minorHAnsi" w:hAnsiTheme="minorHAnsi"/>
          <w:sz w:val="22"/>
          <w:szCs w:val="22"/>
        </w:rPr>
      </w:pPr>
      <w:r w:rsidRPr="006A22F9">
        <w:rPr>
          <w:rFonts w:asciiTheme="minorHAnsi" w:hAnsiTheme="minorHAnsi"/>
          <w:sz w:val="22"/>
          <w:szCs w:val="22"/>
        </w:rPr>
        <w:t xml:space="preserve">Ouders/verzorgers kunnen het kind schriftelijk aanmelden middels het aanmeldformulier van de school naar keuze. Aanmelding vindt plaatst nadat er op de school naar keuze door de schoolleiding toelichting is gegeven over de visie, de werkwijze en de regels en afspraken van de school. </w:t>
      </w:r>
    </w:p>
    <w:p w:rsidR="00DF2425" w:rsidRPr="006A22F9" w:rsidRDefault="00DF2425" w:rsidP="00595A2B">
      <w:pPr>
        <w:pStyle w:val="Default"/>
        <w:numPr>
          <w:ilvl w:val="0"/>
          <w:numId w:val="20"/>
        </w:numPr>
        <w:spacing w:line="276" w:lineRule="auto"/>
        <w:rPr>
          <w:rFonts w:asciiTheme="minorHAnsi" w:hAnsiTheme="minorHAnsi"/>
          <w:sz w:val="22"/>
          <w:szCs w:val="22"/>
        </w:rPr>
      </w:pPr>
      <w:r w:rsidRPr="006A22F9">
        <w:rPr>
          <w:rFonts w:asciiTheme="minorHAnsi" w:hAnsiTheme="minorHAnsi"/>
          <w:sz w:val="22"/>
          <w:szCs w:val="22"/>
        </w:rPr>
        <w:t xml:space="preserve">Binnen zes weken nadat ouders/verzorgers het kind hebben aangemeld bij de school, beslist de directeur van de school of het kind wordt toegelaten. Deze beslissing is gebaseerd op de beschikbare en opgevraagde gegevens van het kind en wordt genomen in overleg met de intern begeleider en/of de VVE coördinator van de school. Onder beschikbare en </w:t>
      </w:r>
      <w:r w:rsidRPr="006A22F9">
        <w:rPr>
          <w:rFonts w:asciiTheme="minorHAnsi" w:hAnsiTheme="minorHAnsi"/>
          <w:sz w:val="22"/>
          <w:szCs w:val="22"/>
        </w:rPr>
        <w:lastRenderedPageBreak/>
        <w:t xml:space="preserve">opgevraagde gegevens verstaat SALTO onder andere: informatie van de huidige school of voorschool, onderwijs begeleidingsdienst, medisch kinderdagverblijven, zorginstellingen. </w:t>
      </w:r>
    </w:p>
    <w:p w:rsidR="00DF2425" w:rsidRPr="006A22F9" w:rsidRDefault="00DF2425" w:rsidP="00595A2B">
      <w:pPr>
        <w:pStyle w:val="Default"/>
        <w:numPr>
          <w:ilvl w:val="0"/>
          <w:numId w:val="20"/>
        </w:numPr>
        <w:spacing w:line="276" w:lineRule="auto"/>
        <w:rPr>
          <w:rFonts w:asciiTheme="minorHAnsi" w:hAnsiTheme="minorHAnsi"/>
          <w:sz w:val="22"/>
          <w:szCs w:val="22"/>
        </w:rPr>
      </w:pPr>
      <w:r w:rsidRPr="006A22F9">
        <w:rPr>
          <w:rFonts w:asciiTheme="minorHAnsi" w:hAnsiTheme="minorHAnsi"/>
          <w:sz w:val="22"/>
          <w:szCs w:val="22"/>
        </w:rPr>
        <w:t xml:space="preserve">De termijn van zes </w:t>
      </w:r>
      <w:r w:rsidR="000044BF" w:rsidRPr="006A22F9">
        <w:rPr>
          <w:rFonts w:asciiTheme="minorHAnsi" w:hAnsiTheme="minorHAnsi"/>
          <w:sz w:val="22"/>
          <w:szCs w:val="22"/>
        </w:rPr>
        <w:t>weken</w:t>
      </w:r>
      <w:r w:rsidRPr="006A22F9">
        <w:rPr>
          <w:rFonts w:asciiTheme="minorHAnsi" w:hAnsiTheme="minorHAnsi"/>
          <w:sz w:val="22"/>
          <w:szCs w:val="22"/>
        </w:rPr>
        <w:t xml:space="preserve"> mag </w:t>
      </w:r>
      <w:r w:rsidR="000044BF" w:rsidRPr="006A22F9">
        <w:rPr>
          <w:rFonts w:asciiTheme="minorHAnsi" w:hAnsiTheme="minorHAnsi"/>
          <w:sz w:val="22"/>
          <w:szCs w:val="22"/>
        </w:rPr>
        <w:t>eenmalig worden verlengd met vier weken, indien het een kind betreft dat extra ondersteuning zou kunnen behoeven. De ouders/verzorgers worden van de verlenging van de termijn schriftelijk gemotiveerd op de hoogte gebracht.</w:t>
      </w:r>
    </w:p>
    <w:p w:rsidR="00DF2425" w:rsidRPr="006A22F9" w:rsidRDefault="00DF2425" w:rsidP="00595A2B">
      <w:pPr>
        <w:pStyle w:val="Default"/>
        <w:numPr>
          <w:ilvl w:val="0"/>
          <w:numId w:val="20"/>
        </w:numPr>
        <w:spacing w:line="276" w:lineRule="auto"/>
        <w:rPr>
          <w:rFonts w:asciiTheme="minorHAnsi" w:hAnsiTheme="minorHAnsi"/>
          <w:sz w:val="22"/>
          <w:szCs w:val="22"/>
        </w:rPr>
      </w:pPr>
      <w:r w:rsidRPr="006A22F9">
        <w:rPr>
          <w:rFonts w:asciiTheme="minorHAnsi" w:hAnsiTheme="minorHAnsi"/>
          <w:sz w:val="22"/>
          <w:szCs w:val="22"/>
        </w:rPr>
        <w:t xml:space="preserve">Indien het </w:t>
      </w:r>
      <w:r w:rsidR="000044BF" w:rsidRPr="006A22F9">
        <w:rPr>
          <w:rFonts w:asciiTheme="minorHAnsi" w:hAnsiTheme="minorHAnsi"/>
          <w:sz w:val="22"/>
          <w:szCs w:val="22"/>
        </w:rPr>
        <w:t xml:space="preserve">kind wordt toegelaten tot de school, </w:t>
      </w:r>
      <w:r w:rsidRPr="006A22F9">
        <w:rPr>
          <w:rFonts w:asciiTheme="minorHAnsi" w:hAnsiTheme="minorHAnsi"/>
          <w:sz w:val="22"/>
          <w:szCs w:val="22"/>
        </w:rPr>
        <w:t>worden ouders</w:t>
      </w:r>
      <w:r w:rsidR="000044BF" w:rsidRPr="006A22F9">
        <w:rPr>
          <w:rFonts w:asciiTheme="minorHAnsi" w:hAnsiTheme="minorHAnsi"/>
          <w:sz w:val="22"/>
          <w:szCs w:val="22"/>
        </w:rPr>
        <w:t>/verzorgers</w:t>
      </w:r>
      <w:r w:rsidRPr="006A22F9">
        <w:rPr>
          <w:rFonts w:asciiTheme="minorHAnsi" w:hAnsiTheme="minorHAnsi"/>
          <w:sz w:val="22"/>
          <w:szCs w:val="22"/>
        </w:rPr>
        <w:t xml:space="preserve"> van dit besluit binnen </w:t>
      </w:r>
      <w:r w:rsidR="000044BF" w:rsidRPr="006A22F9">
        <w:rPr>
          <w:rFonts w:asciiTheme="minorHAnsi" w:hAnsiTheme="minorHAnsi"/>
          <w:sz w:val="22"/>
          <w:szCs w:val="22"/>
        </w:rPr>
        <w:t>zes</w:t>
      </w:r>
      <w:r w:rsidRPr="006A22F9">
        <w:rPr>
          <w:rFonts w:asciiTheme="minorHAnsi" w:hAnsiTheme="minorHAnsi"/>
          <w:sz w:val="22"/>
          <w:szCs w:val="22"/>
        </w:rPr>
        <w:t xml:space="preserve"> weken</w:t>
      </w:r>
      <w:r w:rsidR="000044BF" w:rsidRPr="006A22F9">
        <w:rPr>
          <w:rFonts w:asciiTheme="minorHAnsi" w:hAnsiTheme="minorHAnsi"/>
          <w:sz w:val="22"/>
          <w:szCs w:val="22"/>
        </w:rPr>
        <w:t xml:space="preserve">, of in geval van verlenging binnen tien weken, </w:t>
      </w:r>
      <w:r w:rsidRPr="006A22F9">
        <w:rPr>
          <w:rFonts w:asciiTheme="minorHAnsi" w:hAnsiTheme="minorHAnsi"/>
          <w:sz w:val="22"/>
          <w:szCs w:val="22"/>
        </w:rPr>
        <w:t xml:space="preserve">na indiening van het </w:t>
      </w:r>
      <w:r w:rsidR="000044BF" w:rsidRPr="006A22F9">
        <w:rPr>
          <w:rFonts w:asciiTheme="minorHAnsi" w:hAnsiTheme="minorHAnsi"/>
          <w:sz w:val="22"/>
          <w:szCs w:val="22"/>
        </w:rPr>
        <w:t>aanmeldformulier</w:t>
      </w:r>
      <w:r w:rsidRPr="006A22F9">
        <w:rPr>
          <w:rFonts w:asciiTheme="minorHAnsi" w:hAnsiTheme="minorHAnsi"/>
          <w:sz w:val="22"/>
          <w:szCs w:val="22"/>
        </w:rPr>
        <w:t xml:space="preserve"> door de directeur </w:t>
      </w:r>
      <w:r w:rsidR="000044BF" w:rsidRPr="006A22F9">
        <w:rPr>
          <w:rFonts w:asciiTheme="minorHAnsi" w:hAnsiTheme="minorHAnsi"/>
          <w:sz w:val="22"/>
          <w:szCs w:val="22"/>
        </w:rPr>
        <w:t xml:space="preserve">van de school </w:t>
      </w:r>
      <w:r w:rsidRPr="006A22F9">
        <w:rPr>
          <w:rFonts w:asciiTheme="minorHAnsi" w:hAnsiTheme="minorHAnsi"/>
          <w:sz w:val="22"/>
          <w:szCs w:val="22"/>
        </w:rPr>
        <w:t xml:space="preserve">schriftelijk geïnformeerd. </w:t>
      </w:r>
    </w:p>
    <w:p w:rsidR="00DF2425" w:rsidRPr="006A22F9" w:rsidRDefault="00DF2425" w:rsidP="00595A2B">
      <w:pPr>
        <w:pStyle w:val="Default"/>
        <w:numPr>
          <w:ilvl w:val="0"/>
          <w:numId w:val="20"/>
        </w:numPr>
        <w:spacing w:line="276" w:lineRule="auto"/>
        <w:rPr>
          <w:rFonts w:asciiTheme="minorHAnsi" w:hAnsiTheme="minorHAnsi"/>
          <w:sz w:val="22"/>
          <w:szCs w:val="22"/>
        </w:rPr>
      </w:pPr>
      <w:r w:rsidRPr="006A22F9">
        <w:rPr>
          <w:rFonts w:asciiTheme="minorHAnsi" w:hAnsiTheme="minorHAnsi"/>
          <w:sz w:val="22"/>
          <w:szCs w:val="22"/>
        </w:rPr>
        <w:t xml:space="preserve">Indien op basis van de beschikbare informatie wordt </w:t>
      </w:r>
      <w:r w:rsidR="000044BF" w:rsidRPr="006A22F9">
        <w:rPr>
          <w:rFonts w:asciiTheme="minorHAnsi" w:hAnsiTheme="minorHAnsi"/>
          <w:sz w:val="22"/>
          <w:szCs w:val="22"/>
        </w:rPr>
        <w:t>verwacht</w:t>
      </w:r>
      <w:r w:rsidRPr="006A22F9">
        <w:rPr>
          <w:rFonts w:asciiTheme="minorHAnsi" w:hAnsiTheme="minorHAnsi"/>
          <w:sz w:val="22"/>
          <w:szCs w:val="22"/>
        </w:rPr>
        <w:t xml:space="preserve"> dat het kind niet kan worden toegelaten</w:t>
      </w:r>
      <w:r w:rsidR="000044BF" w:rsidRPr="006A22F9">
        <w:rPr>
          <w:rFonts w:asciiTheme="minorHAnsi" w:hAnsiTheme="minorHAnsi"/>
          <w:sz w:val="22"/>
          <w:szCs w:val="22"/>
        </w:rPr>
        <w:t xml:space="preserve"> tot de school van aanmelding</w:t>
      </w:r>
      <w:r w:rsidRPr="006A22F9">
        <w:rPr>
          <w:rFonts w:asciiTheme="minorHAnsi" w:hAnsiTheme="minorHAnsi"/>
          <w:sz w:val="22"/>
          <w:szCs w:val="22"/>
        </w:rPr>
        <w:t xml:space="preserve">, ontvangen ouders binnen </w:t>
      </w:r>
      <w:r w:rsidR="000044BF" w:rsidRPr="006A22F9">
        <w:rPr>
          <w:rFonts w:asciiTheme="minorHAnsi" w:hAnsiTheme="minorHAnsi"/>
          <w:sz w:val="22"/>
          <w:szCs w:val="22"/>
        </w:rPr>
        <w:t>zes</w:t>
      </w:r>
      <w:r w:rsidRPr="006A22F9">
        <w:rPr>
          <w:rFonts w:asciiTheme="minorHAnsi" w:hAnsiTheme="minorHAnsi"/>
          <w:sz w:val="22"/>
          <w:szCs w:val="22"/>
        </w:rPr>
        <w:t xml:space="preserve"> weken</w:t>
      </w:r>
      <w:r w:rsidR="000044BF" w:rsidRPr="006A22F9">
        <w:rPr>
          <w:rFonts w:asciiTheme="minorHAnsi" w:hAnsiTheme="minorHAnsi"/>
          <w:sz w:val="22"/>
          <w:szCs w:val="22"/>
        </w:rPr>
        <w:t xml:space="preserve">, of in geval van verlenging binnen tien weken, </w:t>
      </w:r>
      <w:r w:rsidRPr="006A22F9">
        <w:rPr>
          <w:rFonts w:asciiTheme="minorHAnsi" w:hAnsiTheme="minorHAnsi"/>
          <w:sz w:val="22"/>
          <w:szCs w:val="22"/>
        </w:rPr>
        <w:t xml:space="preserve"> een gemotiveerd schriftelijk voornemen tot weigering van de toelating. Ouders/verzorgers worden uitgenodigd hierop een mondelinge of schriftelijke reactie te geven. </w:t>
      </w:r>
    </w:p>
    <w:p w:rsidR="000044BF" w:rsidRPr="006A22F9" w:rsidRDefault="000044BF" w:rsidP="00595A2B">
      <w:pPr>
        <w:pStyle w:val="Default"/>
        <w:numPr>
          <w:ilvl w:val="0"/>
          <w:numId w:val="20"/>
        </w:numPr>
        <w:spacing w:line="276" w:lineRule="auto"/>
        <w:rPr>
          <w:rFonts w:asciiTheme="minorHAnsi" w:hAnsiTheme="minorHAnsi"/>
          <w:sz w:val="22"/>
          <w:szCs w:val="22"/>
        </w:rPr>
      </w:pPr>
      <w:r w:rsidRPr="006A22F9">
        <w:rPr>
          <w:rFonts w:asciiTheme="minorHAnsi" w:hAnsiTheme="minorHAnsi"/>
          <w:sz w:val="22"/>
          <w:szCs w:val="22"/>
        </w:rPr>
        <w:t xml:space="preserve">Het definitieve besluit tot weigering van de toelating wordt genomen na overweging van de mondelinge of schriftelijke reactie ouders/verzorgers en indien het bevoegd gezag een andere school bereid heeft gevonden de leerling aan te nemen. </w:t>
      </w:r>
    </w:p>
    <w:p w:rsidR="00AA3582" w:rsidRPr="006A22F9" w:rsidRDefault="00AA3582" w:rsidP="00595A2B">
      <w:pPr>
        <w:pStyle w:val="Default"/>
        <w:numPr>
          <w:ilvl w:val="0"/>
          <w:numId w:val="20"/>
        </w:numPr>
        <w:spacing w:line="276" w:lineRule="auto"/>
        <w:rPr>
          <w:rFonts w:asciiTheme="minorHAnsi" w:hAnsiTheme="minorHAnsi"/>
          <w:sz w:val="22"/>
          <w:szCs w:val="22"/>
        </w:rPr>
      </w:pPr>
      <w:r w:rsidRPr="006A22F9">
        <w:rPr>
          <w:rFonts w:asciiTheme="minorHAnsi" w:hAnsiTheme="minorHAnsi"/>
          <w:sz w:val="22"/>
          <w:szCs w:val="22"/>
        </w:rPr>
        <w:t xml:space="preserve">Ouders/verzorgers </w:t>
      </w:r>
      <w:r w:rsidR="00DF2425" w:rsidRPr="006A22F9">
        <w:rPr>
          <w:rFonts w:asciiTheme="minorHAnsi" w:hAnsiTheme="minorHAnsi"/>
          <w:sz w:val="22"/>
          <w:szCs w:val="22"/>
        </w:rPr>
        <w:t xml:space="preserve">ontvangen </w:t>
      </w:r>
      <w:r w:rsidRPr="006A22F9">
        <w:rPr>
          <w:rFonts w:asciiTheme="minorHAnsi" w:hAnsiTheme="minorHAnsi"/>
          <w:sz w:val="22"/>
          <w:szCs w:val="22"/>
        </w:rPr>
        <w:t xml:space="preserve">per aangetekende post </w:t>
      </w:r>
      <w:r w:rsidR="00DF2425" w:rsidRPr="006A22F9">
        <w:rPr>
          <w:rFonts w:asciiTheme="minorHAnsi" w:hAnsiTheme="minorHAnsi"/>
          <w:sz w:val="22"/>
          <w:szCs w:val="22"/>
        </w:rPr>
        <w:t>een gemotiveerd schriftelijk besluit tot weigering van de toelating, waarbij wordt gewezen op de mogelijkheid om binnen zes weken na dagtekening schriftelijk bez</w:t>
      </w:r>
      <w:r w:rsidRPr="006A22F9">
        <w:rPr>
          <w:rFonts w:asciiTheme="minorHAnsi" w:hAnsiTheme="minorHAnsi"/>
          <w:sz w:val="22"/>
          <w:szCs w:val="22"/>
        </w:rPr>
        <w:t>waar te maken tegen het besluit</w:t>
      </w:r>
      <w:r w:rsidR="00DF2425" w:rsidRPr="006A22F9">
        <w:rPr>
          <w:rFonts w:asciiTheme="minorHAnsi" w:hAnsiTheme="minorHAnsi"/>
          <w:sz w:val="22"/>
          <w:szCs w:val="22"/>
        </w:rPr>
        <w:t>.</w:t>
      </w:r>
    </w:p>
    <w:p w:rsidR="00AA3582" w:rsidRPr="006A22F9" w:rsidRDefault="00AA3582" w:rsidP="00595A2B">
      <w:pPr>
        <w:pStyle w:val="Default"/>
        <w:numPr>
          <w:ilvl w:val="0"/>
          <w:numId w:val="20"/>
        </w:numPr>
        <w:spacing w:line="276" w:lineRule="auto"/>
        <w:rPr>
          <w:rFonts w:asciiTheme="minorHAnsi" w:hAnsiTheme="minorHAnsi"/>
          <w:sz w:val="22"/>
          <w:szCs w:val="22"/>
        </w:rPr>
      </w:pPr>
      <w:r w:rsidRPr="006A22F9">
        <w:rPr>
          <w:rFonts w:asciiTheme="minorHAnsi" w:hAnsiTheme="minorHAnsi"/>
          <w:sz w:val="22"/>
          <w:szCs w:val="22"/>
        </w:rPr>
        <w:t>Indien het definitieve besluit tot weigering van toelating niet is genomen binnen de gestelde termijnen en het een leerling betreft die niet op een andere (speciale) basisschool is ingeschreven, dan wordt de leerling tijdelijk geplaatst op de school van aanmelding. Deze tijdelijke plaatsing duurt totdat het definitieve besluit tot aanname of weigering genomen is.</w:t>
      </w:r>
    </w:p>
    <w:p w:rsidR="00AA3582" w:rsidRPr="006A22F9" w:rsidRDefault="00AA3582" w:rsidP="00595A2B">
      <w:pPr>
        <w:pStyle w:val="Default"/>
        <w:numPr>
          <w:ilvl w:val="0"/>
          <w:numId w:val="20"/>
        </w:numPr>
        <w:spacing w:line="276" w:lineRule="auto"/>
        <w:rPr>
          <w:rFonts w:asciiTheme="minorHAnsi" w:hAnsiTheme="minorHAnsi"/>
          <w:sz w:val="22"/>
          <w:szCs w:val="22"/>
        </w:rPr>
      </w:pPr>
      <w:r w:rsidRPr="006A22F9">
        <w:rPr>
          <w:rFonts w:asciiTheme="minorHAnsi" w:hAnsiTheme="minorHAnsi"/>
          <w:sz w:val="22"/>
          <w:szCs w:val="22"/>
        </w:rPr>
        <w:t>Indien ouders/verzorgers bezwaar maken, kan hiervoor een klaagschrift (conform de klachtenprocedure) ingediend worden bij het College van Bestuur. Binnen vier weken na indiening van het klaagschrift neemt het College van Bestuur een besluit. Ouders/verzorgers worden hiervan schriftelijk gemotiveerd op de hoogte gebracht.</w:t>
      </w:r>
    </w:p>
    <w:p w:rsidR="00AA3582" w:rsidRPr="006A22F9" w:rsidRDefault="00AA3582" w:rsidP="00595A2B">
      <w:pPr>
        <w:pStyle w:val="Default"/>
        <w:numPr>
          <w:ilvl w:val="0"/>
          <w:numId w:val="20"/>
        </w:numPr>
        <w:spacing w:line="276" w:lineRule="auto"/>
        <w:rPr>
          <w:rFonts w:asciiTheme="minorHAnsi" w:hAnsiTheme="minorHAnsi"/>
          <w:sz w:val="22"/>
          <w:szCs w:val="22"/>
        </w:rPr>
      </w:pPr>
      <w:r w:rsidRPr="006A22F9">
        <w:rPr>
          <w:rFonts w:asciiTheme="minorHAnsi" w:hAnsiTheme="minorHAnsi"/>
          <w:sz w:val="22"/>
          <w:szCs w:val="22"/>
        </w:rPr>
        <w:t xml:space="preserve">Naast de eerder genoemde mogelijkheid kunnen ouders/verzorgers van een kind dat extra ondersteuning behoeft ook bezwaar maken bij de Geschillen Commissie Passend Onderwijs. Het oordeel van de Geschillencommissie is echter niet bindend. SALTO informeert schriftelijk, zowel aan ouders/verzorgers als aan de Geschillencommissie of zij het oordeel overneemt of afwijkend besluit. Indien SALTO afwijkend besluit, wordt de reden van deze afwijking omschreven. </w:t>
      </w:r>
    </w:p>
    <w:p w:rsidR="00990790" w:rsidRDefault="00990790" w:rsidP="00595A2B">
      <w:pPr>
        <w:pStyle w:val="Default"/>
        <w:spacing w:line="276" w:lineRule="auto"/>
        <w:ind w:left="360"/>
        <w:rPr>
          <w:rFonts w:asciiTheme="minorHAnsi" w:hAnsiTheme="minorHAnsi"/>
          <w:sz w:val="22"/>
          <w:szCs w:val="22"/>
        </w:rPr>
      </w:pPr>
    </w:p>
    <w:p w:rsidR="007438A5" w:rsidRDefault="00AA3582" w:rsidP="00595A2B">
      <w:pPr>
        <w:pStyle w:val="Default"/>
        <w:spacing w:line="276" w:lineRule="auto"/>
        <w:ind w:left="360"/>
        <w:rPr>
          <w:rFonts w:asciiTheme="minorHAnsi" w:hAnsiTheme="minorHAnsi"/>
          <w:sz w:val="22"/>
          <w:szCs w:val="22"/>
        </w:rPr>
      </w:pPr>
      <w:r w:rsidRPr="006A22F9">
        <w:rPr>
          <w:rFonts w:asciiTheme="minorHAnsi" w:hAnsiTheme="minorHAnsi"/>
          <w:sz w:val="22"/>
          <w:szCs w:val="22"/>
        </w:rPr>
        <w:t>Ouders/verzorgers hebben binnen zes weken na dagtekening van het besluit tot weigering de gelegenheid in beroep te gaan bij de rechtbank.</w:t>
      </w:r>
    </w:p>
    <w:p w:rsidR="00990790" w:rsidRPr="006A22F9" w:rsidRDefault="00F46427" w:rsidP="00595A2B">
      <w:pPr>
        <w:pStyle w:val="Default"/>
        <w:spacing w:line="276" w:lineRule="auto"/>
        <w:ind w:left="360"/>
        <w:rPr>
          <w:rFonts w:asciiTheme="minorHAnsi" w:hAnsiTheme="minorHAnsi"/>
          <w:b/>
          <w:sz w:val="22"/>
          <w:szCs w:val="22"/>
        </w:rPr>
      </w:pPr>
      <w:r>
        <w:rPr>
          <w:rFonts w:asciiTheme="minorHAnsi" w:hAnsiTheme="minorHAnsi"/>
          <w:b/>
          <w:sz w:val="22"/>
          <w:szCs w:val="22"/>
        </w:rPr>
        <w:t xml:space="preserve"> </w:t>
      </w:r>
    </w:p>
    <w:p w:rsidR="00F46427" w:rsidRDefault="00990790" w:rsidP="00595A2B">
      <w:pPr>
        <w:spacing w:line="276" w:lineRule="auto"/>
        <w:rPr>
          <w:rFonts w:asciiTheme="minorHAnsi" w:hAnsiTheme="minorHAnsi"/>
          <w:b/>
          <w:sz w:val="22"/>
          <w:szCs w:val="22"/>
        </w:rPr>
      </w:pPr>
      <w:r>
        <w:rPr>
          <w:rFonts w:asciiTheme="minorHAnsi" w:hAnsiTheme="minorHAnsi"/>
          <w:b/>
          <w:sz w:val="22"/>
          <w:szCs w:val="22"/>
        </w:rPr>
        <w:br w:type="page"/>
      </w:r>
    </w:p>
    <w:p w:rsidR="0086372F" w:rsidRDefault="0086372F" w:rsidP="0086372F">
      <w:pPr>
        <w:spacing w:line="276" w:lineRule="auto"/>
        <w:rPr>
          <w:rFonts w:asciiTheme="minorHAnsi" w:hAnsiTheme="minorHAnsi"/>
          <w:b/>
          <w:sz w:val="22"/>
          <w:szCs w:val="22"/>
        </w:rPr>
      </w:pPr>
      <w:r>
        <w:rPr>
          <w:rFonts w:asciiTheme="minorHAnsi" w:hAnsiTheme="minorHAnsi"/>
          <w:b/>
          <w:sz w:val="22"/>
          <w:szCs w:val="22"/>
        </w:rPr>
        <w:lastRenderedPageBreak/>
        <w:t>Schoolspecifiek aannamebeleid SALTO basisschool De Vuurvlinder</w:t>
      </w:r>
    </w:p>
    <w:p w:rsidR="0086372F" w:rsidRPr="0086372F" w:rsidRDefault="0086372F" w:rsidP="0086372F">
      <w:pPr>
        <w:spacing w:line="276" w:lineRule="auto"/>
        <w:rPr>
          <w:rFonts w:asciiTheme="minorHAnsi" w:hAnsiTheme="minorHAnsi"/>
          <w:sz w:val="22"/>
          <w:szCs w:val="22"/>
        </w:rPr>
      </w:pPr>
    </w:p>
    <w:p w:rsidR="0086372F" w:rsidRPr="0086372F" w:rsidRDefault="0086372F" w:rsidP="0086372F">
      <w:pPr>
        <w:spacing w:line="276" w:lineRule="auto"/>
        <w:rPr>
          <w:rFonts w:asciiTheme="minorHAnsi" w:hAnsiTheme="minorHAnsi"/>
          <w:b/>
          <w:sz w:val="22"/>
          <w:szCs w:val="22"/>
        </w:rPr>
      </w:pPr>
      <w:r>
        <w:rPr>
          <w:rFonts w:asciiTheme="minorHAnsi" w:hAnsiTheme="minorHAnsi"/>
          <w:b/>
          <w:sz w:val="22"/>
          <w:szCs w:val="22"/>
        </w:rPr>
        <w:t>Inleiding</w:t>
      </w:r>
    </w:p>
    <w:p w:rsidR="00E9037D" w:rsidRDefault="002F2201" w:rsidP="0086372F">
      <w:pPr>
        <w:spacing w:line="276" w:lineRule="auto"/>
        <w:rPr>
          <w:rFonts w:asciiTheme="minorHAnsi" w:hAnsiTheme="minorHAnsi"/>
          <w:sz w:val="22"/>
          <w:szCs w:val="22"/>
        </w:rPr>
      </w:pPr>
      <w:r>
        <w:rPr>
          <w:rFonts w:asciiTheme="minorHAnsi" w:hAnsiTheme="minorHAnsi"/>
          <w:sz w:val="22"/>
          <w:szCs w:val="22"/>
        </w:rPr>
        <w:t xml:space="preserve">SALTO basisschool De Vuurvlinder is een school die werkt vanuit het concept Ervaringsgericht Onderwijs (EGO). Welbevinden en betrokkenheid zijn belangrijke kernwaarden van school. Daarnaast beschouwen wij het als onze </w:t>
      </w:r>
      <w:r w:rsidR="00E9037D">
        <w:rPr>
          <w:rFonts w:asciiTheme="minorHAnsi" w:hAnsiTheme="minorHAnsi"/>
          <w:sz w:val="22"/>
          <w:szCs w:val="22"/>
        </w:rPr>
        <w:t>belangrijkste opdracht om de leerling</w:t>
      </w:r>
      <w:r>
        <w:rPr>
          <w:rFonts w:asciiTheme="minorHAnsi" w:hAnsiTheme="minorHAnsi"/>
          <w:sz w:val="22"/>
          <w:szCs w:val="22"/>
        </w:rPr>
        <w:t>en</w:t>
      </w:r>
      <w:r w:rsidR="00E9037D">
        <w:rPr>
          <w:rFonts w:asciiTheme="minorHAnsi" w:hAnsiTheme="minorHAnsi"/>
          <w:sz w:val="22"/>
          <w:szCs w:val="22"/>
        </w:rPr>
        <w:t xml:space="preserve"> van De Vuurvlinder</w:t>
      </w:r>
      <w:r>
        <w:rPr>
          <w:rFonts w:asciiTheme="minorHAnsi" w:hAnsiTheme="minorHAnsi"/>
          <w:sz w:val="22"/>
          <w:szCs w:val="22"/>
        </w:rPr>
        <w:t xml:space="preserve"> zo goed mogelijk te begeleiden in hun sociaal-emotionele ontwikkeling en hun cognitieve ontwikkeling. Om hieraan te kunne</w:t>
      </w:r>
      <w:r w:rsidR="00E9037D">
        <w:rPr>
          <w:rFonts w:asciiTheme="minorHAnsi" w:hAnsiTheme="minorHAnsi"/>
          <w:sz w:val="22"/>
          <w:szCs w:val="22"/>
        </w:rPr>
        <w:t>n voldoen is het noodzakelijk</w:t>
      </w:r>
      <w:r>
        <w:rPr>
          <w:rFonts w:asciiTheme="minorHAnsi" w:hAnsiTheme="minorHAnsi"/>
          <w:sz w:val="22"/>
          <w:szCs w:val="22"/>
        </w:rPr>
        <w:t xml:space="preserve"> gr</w:t>
      </w:r>
      <w:r w:rsidR="00E9037D">
        <w:rPr>
          <w:rFonts w:asciiTheme="minorHAnsi" w:hAnsiTheme="minorHAnsi"/>
          <w:sz w:val="22"/>
          <w:szCs w:val="22"/>
        </w:rPr>
        <w:t>enzen te stellen. Het leerlingenaantal mag op groepsniveau en op schoolniveau niet leiden tot kwaliteitsverlies van ons onderwijsaanbod.</w:t>
      </w:r>
    </w:p>
    <w:p w:rsidR="0086372F" w:rsidRDefault="00E9037D" w:rsidP="0086372F">
      <w:pPr>
        <w:spacing w:line="276" w:lineRule="auto"/>
        <w:rPr>
          <w:rFonts w:asciiTheme="minorHAnsi" w:hAnsiTheme="minorHAnsi"/>
          <w:sz w:val="22"/>
          <w:szCs w:val="22"/>
        </w:rPr>
      </w:pPr>
      <w:r>
        <w:rPr>
          <w:rFonts w:asciiTheme="minorHAnsi" w:hAnsiTheme="minorHAnsi"/>
          <w:sz w:val="22"/>
          <w:szCs w:val="22"/>
        </w:rPr>
        <w:t xml:space="preserve">Naast de schoolvisie legt ook het schoolgebouw een beperking op. Het gebouw heeft 18 lokalen, waarmee direct het maximum aan groepen is aangegeven. </w:t>
      </w:r>
      <w:r w:rsidR="006B76CE">
        <w:rPr>
          <w:rFonts w:asciiTheme="minorHAnsi" w:hAnsiTheme="minorHAnsi"/>
          <w:sz w:val="22"/>
          <w:szCs w:val="22"/>
        </w:rPr>
        <w:t xml:space="preserve">De keuze voor een dislocatie of noodunits op het schoolplein is voor De Vuurvlinder ondenkbaar, gezien het concept en eerdere negatieve ervaringen. </w:t>
      </w:r>
    </w:p>
    <w:p w:rsidR="002F2201" w:rsidRDefault="002F2201" w:rsidP="0086372F">
      <w:pPr>
        <w:spacing w:line="276" w:lineRule="auto"/>
        <w:rPr>
          <w:rFonts w:asciiTheme="minorHAnsi" w:hAnsiTheme="minorHAnsi"/>
          <w:sz w:val="22"/>
          <w:szCs w:val="22"/>
        </w:rPr>
      </w:pPr>
    </w:p>
    <w:p w:rsidR="0086372F" w:rsidRDefault="006B76CE" w:rsidP="0086372F">
      <w:pPr>
        <w:spacing w:line="276" w:lineRule="auto"/>
        <w:rPr>
          <w:rFonts w:asciiTheme="minorHAnsi" w:hAnsiTheme="minorHAnsi"/>
          <w:sz w:val="22"/>
          <w:szCs w:val="22"/>
        </w:rPr>
      </w:pPr>
      <w:r>
        <w:rPr>
          <w:rFonts w:asciiTheme="minorHAnsi" w:hAnsiTheme="minorHAnsi"/>
          <w:sz w:val="22"/>
          <w:szCs w:val="22"/>
        </w:rPr>
        <w:t>Het schoolspecifieke aannamebeleid van De Vuurvlinder heeft tot doelstelling goed onderwijs te bieden aan alle leerlingen en toekomstige leerlingen van school. Daarbij zijn we genoodzaakt om beleid</w:t>
      </w:r>
      <w:r w:rsidR="007C2064">
        <w:rPr>
          <w:rFonts w:asciiTheme="minorHAnsi" w:hAnsiTheme="minorHAnsi"/>
          <w:sz w:val="22"/>
          <w:szCs w:val="22"/>
        </w:rPr>
        <w:t xml:space="preserve"> op te stellen w</w:t>
      </w:r>
      <w:r>
        <w:rPr>
          <w:rFonts w:asciiTheme="minorHAnsi" w:hAnsiTheme="minorHAnsi"/>
          <w:sz w:val="22"/>
          <w:szCs w:val="22"/>
        </w:rPr>
        <w:t xml:space="preserve">at de keuzevrijheid van ouders in sommige gevallen beperkt.    </w:t>
      </w:r>
    </w:p>
    <w:p w:rsidR="0086372F" w:rsidRDefault="0086372F" w:rsidP="0086372F">
      <w:pPr>
        <w:spacing w:line="276" w:lineRule="auto"/>
        <w:rPr>
          <w:rFonts w:asciiTheme="minorHAnsi" w:hAnsiTheme="minorHAnsi"/>
          <w:sz w:val="22"/>
          <w:szCs w:val="22"/>
        </w:rPr>
      </w:pPr>
    </w:p>
    <w:p w:rsidR="0086372F" w:rsidRPr="0086372F" w:rsidRDefault="0086372F" w:rsidP="0086372F">
      <w:pPr>
        <w:spacing w:line="276" w:lineRule="auto"/>
        <w:rPr>
          <w:rFonts w:asciiTheme="minorHAnsi" w:hAnsiTheme="minorHAnsi"/>
          <w:b/>
          <w:sz w:val="22"/>
          <w:szCs w:val="22"/>
        </w:rPr>
      </w:pPr>
      <w:r w:rsidRPr="0086372F">
        <w:rPr>
          <w:rFonts w:asciiTheme="minorHAnsi" w:hAnsiTheme="minorHAnsi"/>
          <w:b/>
          <w:sz w:val="22"/>
          <w:szCs w:val="22"/>
        </w:rPr>
        <w:t>Kengetallen</w:t>
      </w:r>
    </w:p>
    <w:p w:rsidR="00D72B3D" w:rsidRDefault="00D72B3D" w:rsidP="0086372F">
      <w:pPr>
        <w:spacing w:line="276" w:lineRule="auto"/>
        <w:rPr>
          <w:rFonts w:asciiTheme="minorHAnsi" w:hAnsiTheme="minorHAnsi"/>
          <w:sz w:val="22"/>
          <w:szCs w:val="22"/>
        </w:rPr>
      </w:pPr>
      <w:r>
        <w:rPr>
          <w:rFonts w:asciiTheme="minorHAnsi" w:hAnsiTheme="minorHAnsi"/>
          <w:sz w:val="22"/>
          <w:szCs w:val="22"/>
        </w:rPr>
        <w:t>Het aannamebeleid rich</w:t>
      </w:r>
      <w:r w:rsidR="006B76CE">
        <w:rPr>
          <w:rFonts w:asciiTheme="minorHAnsi" w:hAnsiTheme="minorHAnsi"/>
          <w:sz w:val="22"/>
          <w:szCs w:val="22"/>
        </w:rPr>
        <w:t xml:space="preserve">t zich op </w:t>
      </w:r>
      <w:r w:rsidR="007C2064">
        <w:rPr>
          <w:rFonts w:asciiTheme="minorHAnsi" w:hAnsiTheme="minorHAnsi"/>
          <w:sz w:val="22"/>
          <w:szCs w:val="22"/>
        </w:rPr>
        <w:t>het aantal leerlingen d</w:t>
      </w:r>
      <w:r>
        <w:rPr>
          <w:rFonts w:asciiTheme="minorHAnsi" w:hAnsiTheme="minorHAnsi"/>
          <w:sz w:val="22"/>
          <w:szCs w:val="22"/>
        </w:rPr>
        <w:t>at per leerjaar kan worden toegelaten. Daartoe moeten de grenzen van een leerjaar worden vastgesteld. De Vuurvlinder kiest er naar aanleiding van interne analyse voor om deze grens op 1 november te leggen. In praktijk blijken leerlingen die na 1 november instromen over het algemeen meer dan 2 jaar bij de kleuters te zitten. Voor de telling in het aannamebeleid van De Vuurvlinder loopt een leerjaar van 1 november t/m 31 oktober.</w:t>
      </w:r>
    </w:p>
    <w:p w:rsidR="006B76CE" w:rsidRDefault="007C2064" w:rsidP="0086372F">
      <w:pPr>
        <w:spacing w:line="276" w:lineRule="auto"/>
        <w:rPr>
          <w:rFonts w:asciiTheme="minorHAnsi" w:hAnsiTheme="minorHAnsi"/>
          <w:sz w:val="22"/>
          <w:szCs w:val="22"/>
        </w:rPr>
      </w:pPr>
      <w:r>
        <w:rPr>
          <w:rFonts w:asciiTheme="minorHAnsi" w:hAnsiTheme="minorHAnsi"/>
          <w:sz w:val="22"/>
          <w:szCs w:val="22"/>
        </w:rPr>
        <w:t>(</w:t>
      </w:r>
      <w:r w:rsidR="00D72B3D">
        <w:rPr>
          <w:rFonts w:asciiTheme="minorHAnsi" w:hAnsiTheme="minorHAnsi"/>
          <w:sz w:val="22"/>
          <w:szCs w:val="22"/>
        </w:rPr>
        <w:t>Voorbeeld</w:t>
      </w:r>
      <w:r>
        <w:rPr>
          <w:rFonts w:asciiTheme="minorHAnsi" w:hAnsiTheme="minorHAnsi"/>
          <w:sz w:val="22"/>
          <w:szCs w:val="22"/>
        </w:rPr>
        <w:t xml:space="preserve"> ter verduidelijking</w:t>
      </w:r>
      <w:r w:rsidR="00D72B3D">
        <w:rPr>
          <w:rFonts w:asciiTheme="minorHAnsi" w:hAnsiTheme="minorHAnsi"/>
          <w:sz w:val="22"/>
          <w:szCs w:val="22"/>
        </w:rPr>
        <w:t>: in schooljaar 15-16 zitten in groep 1 alle leerlingen die geboren zijn tussen 01-11-10 en 31-10-11</w:t>
      </w:r>
      <w:r w:rsidR="005215C4">
        <w:rPr>
          <w:rFonts w:asciiTheme="minorHAnsi" w:hAnsiTheme="minorHAnsi"/>
          <w:sz w:val="22"/>
          <w:szCs w:val="22"/>
        </w:rPr>
        <w:t>.</w:t>
      </w:r>
      <w:r>
        <w:rPr>
          <w:rFonts w:asciiTheme="minorHAnsi" w:hAnsiTheme="minorHAnsi"/>
          <w:sz w:val="22"/>
          <w:szCs w:val="22"/>
        </w:rPr>
        <w:t>)</w:t>
      </w:r>
    </w:p>
    <w:p w:rsidR="00D72B3D" w:rsidRDefault="00D72B3D" w:rsidP="0086372F">
      <w:pPr>
        <w:spacing w:line="276" w:lineRule="auto"/>
        <w:rPr>
          <w:rFonts w:asciiTheme="minorHAnsi" w:hAnsiTheme="minorHAnsi"/>
          <w:sz w:val="22"/>
          <w:szCs w:val="22"/>
        </w:rPr>
      </w:pPr>
    </w:p>
    <w:p w:rsidR="003F0C70" w:rsidRDefault="005215C4" w:rsidP="0086372F">
      <w:pPr>
        <w:spacing w:line="276" w:lineRule="auto"/>
        <w:rPr>
          <w:rFonts w:asciiTheme="minorHAnsi" w:hAnsiTheme="minorHAnsi"/>
          <w:sz w:val="22"/>
          <w:szCs w:val="22"/>
        </w:rPr>
      </w:pPr>
      <w:r>
        <w:rPr>
          <w:rFonts w:asciiTheme="minorHAnsi" w:hAnsiTheme="minorHAnsi"/>
          <w:sz w:val="22"/>
          <w:szCs w:val="22"/>
        </w:rPr>
        <w:t xml:space="preserve">Binnen 1 leerjaar wordt de norm gesteld op maximaal 60 leerlingen. </w:t>
      </w:r>
      <w:r w:rsidR="003F0C70">
        <w:rPr>
          <w:rFonts w:asciiTheme="minorHAnsi" w:hAnsiTheme="minorHAnsi"/>
          <w:sz w:val="22"/>
          <w:szCs w:val="22"/>
        </w:rPr>
        <w:t>Daarnaast wordt met</w:t>
      </w:r>
      <w:r w:rsidR="003F0C70" w:rsidRPr="003F0C70">
        <w:rPr>
          <w:rFonts w:asciiTheme="minorHAnsi" w:hAnsiTheme="minorHAnsi"/>
          <w:sz w:val="22"/>
          <w:szCs w:val="22"/>
        </w:rPr>
        <w:t xml:space="preserve"> </w:t>
      </w:r>
      <w:r w:rsidR="003F0C70">
        <w:rPr>
          <w:rFonts w:asciiTheme="minorHAnsi" w:hAnsiTheme="minorHAnsi"/>
          <w:sz w:val="22"/>
          <w:szCs w:val="22"/>
        </w:rPr>
        <w:t>ma</w:t>
      </w:r>
      <w:r w:rsidR="00135DD4">
        <w:rPr>
          <w:rFonts w:asciiTheme="minorHAnsi" w:hAnsiTheme="minorHAnsi"/>
          <w:sz w:val="22"/>
          <w:szCs w:val="22"/>
        </w:rPr>
        <w:t>ximaal 30 leerlingen per klas</w:t>
      </w:r>
      <w:r w:rsidR="003F0C70">
        <w:rPr>
          <w:rFonts w:asciiTheme="minorHAnsi" w:hAnsiTheme="minorHAnsi"/>
          <w:sz w:val="22"/>
          <w:szCs w:val="22"/>
        </w:rPr>
        <w:t xml:space="preserve"> een tweede norm gesteld. </w:t>
      </w:r>
      <w:r>
        <w:rPr>
          <w:rFonts w:asciiTheme="minorHAnsi" w:hAnsiTheme="minorHAnsi"/>
          <w:sz w:val="22"/>
          <w:szCs w:val="22"/>
        </w:rPr>
        <w:t xml:space="preserve">Hierdoor ontstaat een systeem </w:t>
      </w:r>
      <w:r w:rsidR="003F0C70">
        <w:rPr>
          <w:rFonts w:asciiTheme="minorHAnsi" w:hAnsiTheme="minorHAnsi"/>
          <w:sz w:val="22"/>
          <w:szCs w:val="22"/>
        </w:rPr>
        <w:t xml:space="preserve">dat </w:t>
      </w:r>
      <w:r>
        <w:rPr>
          <w:rFonts w:asciiTheme="minorHAnsi" w:hAnsiTheme="minorHAnsi"/>
          <w:sz w:val="22"/>
          <w:szCs w:val="22"/>
        </w:rPr>
        <w:t>met 2 parallelgroepen per leerjaar en maximaal 30 leerlingen per klas</w:t>
      </w:r>
      <w:r w:rsidR="00135DD4">
        <w:rPr>
          <w:rFonts w:asciiTheme="minorHAnsi" w:hAnsiTheme="minorHAnsi"/>
          <w:sz w:val="22"/>
          <w:szCs w:val="22"/>
        </w:rPr>
        <w:t>,</w:t>
      </w:r>
      <w:r w:rsidR="003F0C70">
        <w:rPr>
          <w:rFonts w:asciiTheme="minorHAnsi" w:hAnsiTheme="minorHAnsi"/>
          <w:sz w:val="22"/>
          <w:szCs w:val="22"/>
        </w:rPr>
        <w:t xml:space="preserve"> plaats biedt aan maximaal 60 leerlingen per leerjaar</w:t>
      </w:r>
      <w:r>
        <w:rPr>
          <w:rFonts w:asciiTheme="minorHAnsi" w:hAnsiTheme="minorHAnsi"/>
          <w:sz w:val="22"/>
          <w:szCs w:val="22"/>
        </w:rPr>
        <w:t>.</w:t>
      </w:r>
    </w:p>
    <w:p w:rsidR="00135DD4" w:rsidRDefault="00135DD4" w:rsidP="0086372F">
      <w:pPr>
        <w:spacing w:line="276" w:lineRule="auto"/>
        <w:rPr>
          <w:rFonts w:asciiTheme="minorHAnsi" w:hAnsiTheme="minorHAnsi"/>
          <w:sz w:val="22"/>
          <w:szCs w:val="22"/>
        </w:rPr>
      </w:pPr>
    </w:p>
    <w:p w:rsidR="00135DD4" w:rsidRDefault="00135DD4" w:rsidP="0086372F">
      <w:pPr>
        <w:spacing w:line="276" w:lineRule="auto"/>
        <w:rPr>
          <w:rFonts w:asciiTheme="minorHAnsi" w:hAnsiTheme="minorHAnsi"/>
          <w:sz w:val="22"/>
          <w:szCs w:val="22"/>
        </w:rPr>
      </w:pPr>
      <w:r>
        <w:rPr>
          <w:rFonts w:asciiTheme="minorHAnsi" w:hAnsiTheme="minorHAnsi"/>
          <w:sz w:val="22"/>
          <w:szCs w:val="22"/>
        </w:rPr>
        <w:t>De schoolstructuur qua klassen en maximaal aantal leerlingen ziet er als volgt uit:</w:t>
      </w:r>
    </w:p>
    <w:p w:rsidR="00135DD4" w:rsidRDefault="00135DD4" w:rsidP="0086372F">
      <w:pPr>
        <w:spacing w:line="276" w:lineRule="auto"/>
        <w:rPr>
          <w:rFonts w:asciiTheme="minorHAnsi" w:hAnsiTheme="minorHAnsi"/>
          <w:sz w:val="22"/>
          <w:szCs w:val="22"/>
        </w:rPr>
      </w:pPr>
      <w:r>
        <w:rPr>
          <w:rFonts w:asciiTheme="minorHAnsi" w:hAnsiTheme="minorHAnsi"/>
          <w:sz w:val="22"/>
          <w:szCs w:val="22"/>
        </w:rPr>
        <w:t>5 groepen 1/2 met daarin:</w:t>
      </w:r>
      <w:r>
        <w:rPr>
          <w:rFonts w:asciiTheme="minorHAnsi" w:hAnsiTheme="minorHAnsi"/>
          <w:sz w:val="22"/>
          <w:szCs w:val="22"/>
        </w:rPr>
        <w:tab/>
        <w:t>maximaal 60 leerlingen in groep 2</w:t>
      </w:r>
    </w:p>
    <w:p w:rsidR="003F0C70" w:rsidRDefault="00135DD4" w:rsidP="0086372F">
      <w:pPr>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maximaal 60 leerlingen in groep 1</w:t>
      </w:r>
    </w:p>
    <w:p w:rsidR="00135DD4" w:rsidRDefault="00135DD4" w:rsidP="0086372F">
      <w:pPr>
        <w:spacing w:line="276"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maximaal aantal instromers gedurende het schooljaar = </w:t>
      </w:r>
    </w:p>
    <w:p w:rsidR="00135DD4" w:rsidRDefault="00135DD4" w:rsidP="007C2064">
      <w:pPr>
        <w:spacing w:line="276" w:lineRule="auto"/>
        <w:ind w:left="2124" w:firstLine="708"/>
        <w:rPr>
          <w:rFonts w:asciiTheme="minorHAnsi" w:hAnsiTheme="minorHAnsi"/>
          <w:sz w:val="22"/>
          <w:szCs w:val="22"/>
        </w:rPr>
      </w:pPr>
      <w:r>
        <w:rPr>
          <w:rFonts w:asciiTheme="minorHAnsi" w:hAnsiTheme="minorHAnsi"/>
          <w:sz w:val="22"/>
          <w:szCs w:val="22"/>
        </w:rPr>
        <w:t>5 X 30 – werkelijke aantal leerlingen in groep 1/2</w:t>
      </w:r>
    </w:p>
    <w:p w:rsidR="00135DD4" w:rsidRDefault="00135DD4" w:rsidP="0086372F">
      <w:pPr>
        <w:spacing w:line="276" w:lineRule="auto"/>
        <w:rPr>
          <w:rFonts w:asciiTheme="minorHAnsi" w:hAnsiTheme="minorHAnsi"/>
          <w:sz w:val="22"/>
          <w:szCs w:val="22"/>
        </w:rPr>
      </w:pPr>
      <w:r>
        <w:rPr>
          <w:rFonts w:asciiTheme="minorHAnsi" w:hAnsiTheme="minorHAnsi"/>
          <w:sz w:val="22"/>
          <w:szCs w:val="22"/>
        </w:rPr>
        <w:t>2 groepen 3 met daarin:</w:t>
      </w:r>
      <w:r>
        <w:rPr>
          <w:rFonts w:asciiTheme="minorHAnsi" w:hAnsiTheme="minorHAnsi"/>
          <w:sz w:val="22"/>
          <w:szCs w:val="22"/>
        </w:rPr>
        <w:tab/>
        <w:t>maximaal 60 leerlingen</w:t>
      </w:r>
    </w:p>
    <w:p w:rsidR="00135DD4" w:rsidRDefault="00135DD4" w:rsidP="00135DD4">
      <w:pPr>
        <w:spacing w:line="276" w:lineRule="auto"/>
        <w:rPr>
          <w:rFonts w:asciiTheme="minorHAnsi" w:hAnsiTheme="minorHAnsi"/>
          <w:sz w:val="22"/>
          <w:szCs w:val="22"/>
        </w:rPr>
      </w:pPr>
      <w:r>
        <w:rPr>
          <w:rFonts w:asciiTheme="minorHAnsi" w:hAnsiTheme="minorHAnsi"/>
          <w:sz w:val="22"/>
          <w:szCs w:val="22"/>
        </w:rPr>
        <w:t>2 groepen 4 met daarin:</w:t>
      </w:r>
      <w:r>
        <w:rPr>
          <w:rFonts w:asciiTheme="minorHAnsi" w:hAnsiTheme="minorHAnsi"/>
          <w:sz w:val="22"/>
          <w:szCs w:val="22"/>
        </w:rPr>
        <w:tab/>
        <w:t>maximaal 60 leerlingen</w:t>
      </w:r>
    </w:p>
    <w:p w:rsidR="00135DD4" w:rsidRDefault="00135DD4" w:rsidP="00135DD4">
      <w:pPr>
        <w:spacing w:line="276" w:lineRule="auto"/>
        <w:rPr>
          <w:rFonts w:asciiTheme="minorHAnsi" w:hAnsiTheme="minorHAnsi"/>
          <w:sz w:val="22"/>
          <w:szCs w:val="22"/>
        </w:rPr>
      </w:pPr>
      <w:r>
        <w:rPr>
          <w:rFonts w:asciiTheme="minorHAnsi" w:hAnsiTheme="minorHAnsi"/>
          <w:sz w:val="22"/>
          <w:szCs w:val="22"/>
        </w:rPr>
        <w:t>2 groepen 5 met daarin:</w:t>
      </w:r>
      <w:r>
        <w:rPr>
          <w:rFonts w:asciiTheme="minorHAnsi" w:hAnsiTheme="minorHAnsi"/>
          <w:sz w:val="22"/>
          <w:szCs w:val="22"/>
        </w:rPr>
        <w:tab/>
        <w:t>maximaal 60 leerlingen</w:t>
      </w:r>
    </w:p>
    <w:p w:rsidR="00135DD4" w:rsidRDefault="00135DD4" w:rsidP="00135DD4">
      <w:pPr>
        <w:spacing w:line="276" w:lineRule="auto"/>
        <w:rPr>
          <w:rFonts w:asciiTheme="minorHAnsi" w:hAnsiTheme="minorHAnsi"/>
          <w:sz w:val="22"/>
          <w:szCs w:val="22"/>
        </w:rPr>
      </w:pPr>
      <w:r>
        <w:rPr>
          <w:rFonts w:asciiTheme="minorHAnsi" w:hAnsiTheme="minorHAnsi"/>
          <w:sz w:val="22"/>
          <w:szCs w:val="22"/>
        </w:rPr>
        <w:t>2 groepen 6 met daarin:</w:t>
      </w:r>
      <w:r>
        <w:rPr>
          <w:rFonts w:asciiTheme="minorHAnsi" w:hAnsiTheme="minorHAnsi"/>
          <w:sz w:val="22"/>
          <w:szCs w:val="22"/>
        </w:rPr>
        <w:tab/>
        <w:t>maximaal 60 leerlingen</w:t>
      </w:r>
    </w:p>
    <w:p w:rsidR="00135DD4" w:rsidRDefault="00135DD4" w:rsidP="00135DD4">
      <w:pPr>
        <w:spacing w:line="276" w:lineRule="auto"/>
        <w:rPr>
          <w:rFonts w:asciiTheme="minorHAnsi" w:hAnsiTheme="minorHAnsi"/>
          <w:sz w:val="22"/>
          <w:szCs w:val="22"/>
        </w:rPr>
      </w:pPr>
      <w:r>
        <w:rPr>
          <w:rFonts w:asciiTheme="minorHAnsi" w:hAnsiTheme="minorHAnsi"/>
          <w:sz w:val="22"/>
          <w:szCs w:val="22"/>
        </w:rPr>
        <w:t>2 groepen 7 met daarin:</w:t>
      </w:r>
      <w:r>
        <w:rPr>
          <w:rFonts w:asciiTheme="minorHAnsi" w:hAnsiTheme="minorHAnsi"/>
          <w:sz w:val="22"/>
          <w:szCs w:val="22"/>
        </w:rPr>
        <w:tab/>
        <w:t>maximaal 60 leerlingen</w:t>
      </w:r>
    </w:p>
    <w:p w:rsidR="00135DD4" w:rsidRDefault="00135DD4" w:rsidP="00135DD4">
      <w:pPr>
        <w:spacing w:line="276" w:lineRule="auto"/>
        <w:rPr>
          <w:rFonts w:asciiTheme="minorHAnsi" w:hAnsiTheme="minorHAnsi"/>
          <w:sz w:val="22"/>
          <w:szCs w:val="22"/>
        </w:rPr>
      </w:pPr>
      <w:r>
        <w:rPr>
          <w:rFonts w:asciiTheme="minorHAnsi" w:hAnsiTheme="minorHAnsi"/>
          <w:sz w:val="22"/>
          <w:szCs w:val="22"/>
        </w:rPr>
        <w:t>2 groepen 8 met daarin:</w:t>
      </w:r>
      <w:r>
        <w:rPr>
          <w:rFonts w:asciiTheme="minorHAnsi" w:hAnsiTheme="minorHAnsi"/>
          <w:sz w:val="22"/>
          <w:szCs w:val="22"/>
        </w:rPr>
        <w:tab/>
        <w:t>maximaal 60 leerlingen</w:t>
      </w:r>
    </w:p>
    <w:p w:rsidR="00135DD4" w:rsidRDefault="00135DD4" w:rsidP="0086372F">
      <w:pPr>
        <w:spacing w:line="276" w:lineRule="auto"/>
        <w:rPr>
          <w:rFonts w:asciiTheme="minorHAnsi" w:hAnsiTheme="minorHAnsi"/>
          <w:sz w:val="22"/>
          <w:szCs w:val="22"/>
        </w:rPr>
      </w:pPr>
    </w:p>
    <w:p w:rsidR="005215C4" w:rsidRDefault="007C2064" w:rsidP="0086372F">
      <w:pPr>
        <w:spacing w:line="276" w:lineRule="auto"/>
        <w:rPr>
          <w:rFonts w:asciiTheme="minorHAnsi" w:hAnsiTheme="minorHAnsi"/>
          <w:sz w:val="22"/>
          <w:szCs w:val="22"/>
        </w:rPr>
      </w:pPr>
      <w:r>
        <w:rPr>
          <w:rFonts w:asciiTheme="minorHAnsi" w:hAnsiTheme="minorHAnsi"/>
          <w:sz w:val="22"/>
          <w:szCs w:val="22"/>
        </w:rPr>
        <w:lastRenderedPageBreak/>
        <w:t>Het stellen van deze</w:t>
      </w:r>
      <w:r w:rsidR="00135DD4">
        <w:rPr>
          <w:rFonts w:asciiTheme="minorHAnsi" w:hAnsiTheme="minorHAnsi"/>
          <w:sz w:val="22"/>
          <w:szCs w:val="22"/>
        </w:rPr>
        <w:t xml:space="preserve"> normen kan er toe leiden dat kinderen die </w:t>
      </w:r>
      <w:r>
        <w:rPr>
          <w:rFonts w:asciiTheme="minorHAnsi" w:hAnsiTheme="minorHAnsi"/>
          <w:sz w:val="22"/>
          <w:szCs w:val="22"/>
        </w:rPr>
        <w:t>conform het aannamebeleid worden aangenomen</w:t>
      </w:r>
      <w:r w:rsidR="00135DD4">
        <w:rPr>
          <w:rFonts w:asciiTheme="minorHAnsi" w:hAnsiTheme="minorHAnsi"/>
          <w:sz w:val="22"/>
          <w:szCs w:val="22"/>
        </w:rPr>
        <w:t xml:space="preserve"> op De Vuurvlinder, niet direct kunnen starten als ze 4 jaar worden</w:t>
      </w:r>
      <w:r>
        <w:rPr>
          <w:rFonts w:asciiTheme="minorHAnsi" w:hAnsiTheme="minorHAnsi"/>
          <w:sz w:val="22"/>
          <w:szCs w:val="22"/>
        </w:rPr>
        <w:t>. Dit</w:t>
      </w:r>
      <w:r w:rsidR="00135DD4">
        <w:rPr>
          <w:rFonts w:asciiTheme="minorHAnsi" w:hAnsiTheme="minorHAnsi"/>
          <w:sz w:val="22"/>
          <w:szCs w:val="22"/>
        </w:rPr>
        <w:t xml:space="preserve"> in verband met fysiek plaatsgebrek in de </w:t>
      </w:r>
      <w:r>
        <w:rPr>
          <w:rFonts w:asciiTheme="minorHAnsi" w:hAnsiTheme="minorHAnsi"/>
          <w:sz w:val="22"/>
          <w:szCs w:val="22"/>
        </w:rPr>
        <w:t>kleuter</w:t>
      </w:r>
      <w:r w:rsidR="00135DD4">
        <w:rPr>
          <w:rFonts w:asciiTheme="minorHAnsi" w:hAnsiTheme="minorHAnsi"/>
          <w:sz w:val="22"/>
          <w:szCs w:val="22"/>
        </w:rPr>
        <w:t>klas</w:t>
      </w:r>
      <w:r>
        <w:rPr>
          <w:rFonts w:asciiTheme="minorHAnsi" w:hAnsiTheme="minorHAnsi"/>
          <w:sz w:val="22"/>
          <w:szCs w:val="22"/>
        </w:rPr>
        <w:t>sen</w:t>
      </w:r>
      <w:r w:rsidR="00135DD4">
        <w:rPr>
          <w:rFonts w:asciiTheme="minorHAnsi" w:hAnsiTheme="minorHAnsi"/>
          <w:sz w:val="22"/>
          <w:szCs w:val="22"/>
        </w:rPr>
        <w:t xml:space="preserve">. Deze leerlingen kunnen </w:t>
      </w:r>
      <w:r w:rsidR="00A448C7">
        <w:rPr>
          <w:rFonts w:asciiTheme="minorHAnsi" w:hAnsiTheme="minorHAnsi"/>
          <w:sz w:val="22"/>
          <w:szCs w:val="22"/>
        </w:rPr>
        <w:t>pas instromen in het nieuwe schooljaar.</w:t>
      </w:r>
      <w:r w:rsidR="00135DD4">
        <w:rPr>
          <w:rFonts w:asciiTheme="minorHAnsi" w:hAnsiTheme="minorHAnsi"/>
          <w:sz w:val="22"/>
          <w:szCs w:val="22"/>
        </w:rPr>
        <w:t xml:space="preserve"> </w:t>
      </w:r>
      <w:r w:rsidR="00A448C7">
        <w:rPr>
          <w:rFonts w:asciiTheme="minorHAnsi" w:hAnsiTheme="minorHAnsi"/>
          <w:sz w:val="22"/>
          <w:szCs w:val="22"/>
        </w:rPr>
        <w:t>Dit wordt bij aanmelding als mogelijkheid besproken met ouders van toekomstige leerlingen. Zodra er zicht is op de werkelijke startdatum wordt er zo spoedig mogelijk gecommuniceerd.</w:t>
      </w:r>
    </w:p>
    <w:p w:rsidR="005215C4" w:rsidRDefault="005215C4" w:rsidP="0086372F">
      <w:pPr>
        <w:spacing w:line="276" w:lineRule="auto"/>
        <w:rPr>
          <w:rFonts w:asciiTheme="minorHAnsi" w:hAnsiTheme="minorHAnsi"/>
          <w:sz w:val="22"/>
          <w:szCs w:val="22"/>
        </w:rPr>
      </w:pPr>
    </w:p>
    <w:p w:rsidR="00A448C7" w:rsidRPr="00A448C7" w:rsidRDefault="00A448C7" w:rsidP="0086372F">
      <w:pPr>
        <w:spacing w:line="276" w:lineRule="auto"/>
        <w:rPr>
          <w:rFonts w:asciiTheme="minorHAnsi" w:hAnsiTheme="minorHAnsi"/>
          <w:b/>
          <w:sz w:val="22"/>
          <w:szCs w:val="22"/>
        </w:rPr>
      </w:pPr>
      <w:r w:rsidRPr="00A448C7">
        <w:rPr>
          <w:rFonts w:asciiTheme="minorHAnsi" w:hAnsiTheme="minorHAnsi"/>
          <w:b/>
          <w:sz w:val="22"/>
          <w:szCs w:val="22"/>
        </w:rPr>
        <w:t>Relatie tot het schoolondersteuningsprofiel</w:t>
      </w:r>
    </w:p>
    <w:p w:rsidR="00D61092" w:rsidRDefault="00A448C7" w:rsidP="0086372F">
      <w:pPr>
        <w:spacing w:line="276" w:lineRule="auto"/>
        <w:rPr>
          <w:rFonts w:asciiTheme="minorHAnsi" w:hAnsiTheme="minorHAnsi"/>
          <w:sz w:val="22"/>
          <w:szCs w:val="22"/>
        </w:rPr>
      </w:pPr>
      <w:r>
        <w:rPr>
          <w:rFonts w:asciiTheme="minorHAnsi" w:hAnsiTheme="minorHAnsi"/>
          <w:sz w:val="22"/>
          <w:szCs w:val="22"/>
        </w:rPr>
        <w:t>In het schoolondersteuningsprofiel van De Vuurvl</w:t>
      </w:r>
      <w:r w:rsidR="00D61092">
        <w:rPr>
          <w:rFonts w:asciiTheme="minorHAnsi" w:hAnsiTheme="minorHAnsi"/>
          <w:sz w:val="22"/>
          <w:szCs w:val="22"/>
        </w:rPr>
        <w:t xml:space="preserve">inder staat omschreven wat </w:t>
      </w:r>
      <w:r>
        <w:rPr>
          <w:rFonts w:asciiTheme="minorHAnsi" w:hAnsiTheme="minorHAnsi"/>
          <w:sz w:val="22"/>
          <w:szCs w:val="22"/>
        </w:rPr>
        <w:t>binnen onze basisondersteuning</w:t>
      </w:r>
      <w:r w:rsidR="00D61092">
        <w:rPr>
          <w:rFonts w:asciiTheme="minorHAnsi" w:hAnsiTheme="minorHAnsi"/>
          <w:sz w:val="22"/>
          <w:szCs w:val="22"/>
        </w:rPr>
        <w:t xml:space="preserve"> valt</w:t>
      </w:r>
      <w:r>
        <w:rPr>
          <w:rFonts w:asciiTheme="minorHAnsi" w:hAnsiTheme="minorHAnsi"/>
          <w:sz w:val="22"/>
          <w:szCs w:val="22"/>
        </w:rPr>
        <w:t>. Binnen deze basisondersteuning kunnen wij goed voldoen aan de onderwijsbehoefte van al onze leerlingen. Sommige leerlingen hebben</w:t>
      </w:r>
      <w:r w:rsidR="00D61092">
        <w:rPr>
          <w:rFonts w:asciiTheme="minorHAnsi" w:hAnsiTheme="minorHAnsi"/>
          <w:sz w:val="22"/>
          <w:szCs w:val="22"/>
        </w:rPr>
        <w:t xml:space="preserve"> echter</w:t>
      </w:r>
      <w:r>
        <w:rPr>
          <w:rFonts w:asciiTheme="minorHAnsi" w:hAnsiTheme="minorHAnsi"/>
          <w:sz w:val="22"/>
          <w:szCs w:val="22"/>
        </w:rPr>
        <w:t xml:space="preserve"> meer specifieke onderwijsbehoeften</w:t>
      </w:r>
      <w:r w:rsidR="00D61092">
        <w:rPr>
          <w:rFonts w:asciiTheme="minorHAnsi" w:hAnsiTheme="minorHAnsi"/>
          <w:sz w:val="22"/>
          <w:szCs w:val="22"/>
        </w:rPr>
        <w:t>, wat kan leiden tot een toenemende zorgzwaarte van de klas</w:t>
      </w:r>
      <w:r>
        <w:rPr>
          <w:rFonts w:asciiTheme="minorHAnsi" w:hAnsiTheme="minorHAnsi"/>
          <w:sz w:val="22"/>
          <w:szCs w:val="22"/>
        </w:rPr>
        <w:t>.</w:t>
      </w:r>
      <w:r w:rsidR="00D61092">
        <w:rPr>
          <w:rFonts w:asciiTheme="minorHAnsi" w:hAnsiTheme="minorHAnsi"/>
          <w:sz w:val="22"/>
          <w:szCs w:val="22"/>
        </w:rPr>
        <w:t xml:space="preserve"> Om te borgen dat we</w:t>
      </w:r>
      <w:r w:rsidR="00106F7A">
        <w:rPr>
          <w:rFonts w:asciiTheme="minorHAnsi" w:hAnsiTheme="minorHAnsi"/>
          <w:sz w:val="22"/>
          <w:szCs w:val="22"/>
        </w:rPr>
        <w:t xml:space="preserve"> blijvend</w:t>
      </w:r>
      <w:r w:rsidR="00D61092">
        <w:rPr>
          <w:rFonts w:asciiTheme="minorHAnsi" w:hAnsiTheme="minorHAnsi"/>
          <w:sz w:val="22"/>
          <w:szCs w:val="22"/>
        </w:rPr>
        <w:t xml:space="preserve"> kunnen voldoen aan de onderwijsbehoefte van al onze leerlingen leggen we een relatie tussen de zorgzwaarte van een klas en het maximale aantal leerlingen.</w:t>
      </w:r>
      <w:r>
        <w:rPr>
          <w:rFonts w:asciiTheme="minorHAnsi" w:hAnsiTheme="minorHAnsi"/>
          <w:sz w:val="22"/>
          <w:szCs w:val="22"/>
        </w:rPr>
        <w:t xml:space="preserve"> </w:t>
      </w:r>
    </w:p>
    <w:p w:rsidR="00D61092" w:rsidRDefault="00D61092" w:rsidP="0086372F">
      <w:pPr>
        <w:spacing w:line="276" w:lineRule="auto"/>
        <w:rPr>
          <w:rFonts w:asciiTheme="minorHAnsi" w:hAnsiTheme="minorHAnsi"/>
          <w:sz w:val="22"/>
          <w:szCs w:val="22"/>
        </w:rPr>
      </w:pPr>
    </w:p>
    <w:p w:rsidR="00106F7A" w:rsidRDefault="00D61092" w:rsidP="0086372F">
      <w:pPr>
        <w:spacing w:line="276" w:lineRule="auto"/>
        <w:rPr>
          <w:rFonts w:asciiTheme="minorHAnsi" w:hAnsiTheme="minorHAnsi"/>
          <w:sz w:val="22"/>
          <w:szCs w:val="22"/>
        </w:rPr>
      </w:pPr>
      <w:r>
        <w:rPr>
          <w:rFonts w:asciiTheme="minorHAnsi" w:hAnsiTheme="minorHAnsi"/>
          <w:sz w:val="22"/>
          <w:szCs w:val="22"/>
        </w:rPr>
        <w:t xml:space="preserve">Met andere woorden, De Vuurvlinder kan ervoor kiezen om </w:t>
      </w:r>
      <w:r w:rsidR="00106F7A">
        <w:rPr>
          <w:rFonts w:asciiTheme="minorHAnsi" w:hAnsiTheme="minorHAnsi"/>
          <w:sz w:val="22"/>
          <w:szCs w:val="22"/>
        </w:rPr>
        <w:t>af te wijken van het maximale aantal leerlingen, indien er sprake is van toenemende zorgzwaarte van een klas.</w:t>
      </w:r>
    </w:p>
    <w:p w:rsidR="00106F7A" w:rsidRDefault="00106F7A" w:rsidP="0086372F">
      <w:pPr>
        <w:spacing w:line="276" w:lineRule="auto"/>
        <w:rPr>
          <w:rFonts w:asciiTheme="minorHAnsi" w:hAnsiTheme="minorHAnsi"/>
          <w:sz w:val="22"/>
          <w:szCs w:val="22"/>
        </w:rPr>
      </w:pPr>
    </w:p>
    <w:p w:rsidR="00A448C7" w:rsidRDefault="00106F7A" w:rsidP="0086372F">
      <w:pPr>
        <w:spacing w:line="276" w:lineRule="auto"/>
        <w:rPr>
          <w:rFonts w:asciiTheme="minorHAnsi" w:hAnsiTheme="minorHAnsi"/>
          <w:sz w:val="22"/>
          <w:szCs w:val="22"/>
        </w:rPr>
      </w:pPr>
      <w:r>
        <w:rPr>
          <w:rFonts w:asciiTheme="minorHAnsi" w:hAnsiTheme="minorHAnsi"/>
          <w:sz w:val="22"/>
          <w:szCs w:val="22"/>
        </w:rPr>
        <w:t>De relatie met het schoolondersteuningsprofiel zal met name bij zij-instroom (leerlingen die overstappen van een andere school) kritisch bekeken worden. Om hier vorm aan te geven</w:t>
      </w:r>
      <w:r w:rsidR="00FF4489">
        <w:rPr>
          <w:rFonts w:asciiTheme="minorHAnsi" w:hAnsiTheme="minorHAnsi"/>
          <w:sz w:val="22"/>
          <w:szCs w:val="22"/>
        </w:rPr>
        <w:t xml:space="preserve"> is voor zij-instroom een trap binnen de</w:t>
      </w:r>
      <w:r>
        <w:rPr>
          <w:rFonts w:asciiTheme="minorHAnsi" w:hAnsiTheme="minorHAnsi"/>
          <w:sz w:val="22"/>
          <w:szCs w:val="22"/>
        </w:rPr>
        <w:t xml:space="preserve"> norm opgesteld:</w:t>
      </w:r>
    </w:p>
    <w:p w:rsidR="00106F7A" w:rsidRDefault="00106F7A" w:rsidP="0086372F">
      <w:pPr>
        <w:spacing w:line="276" w:lineRule="auto"/>
        <w:rPr>
          <w:rFonts w:asciiTheme="minorHAnsi" w:hAnsiTheme="minorHAnsi"/>
          <w:sz w:val="22"/>
          <w:szCs w:val="22"/>
        </w:rPr>
      </w:pPr>
    </w:p>
    <w:p w:rsidR="00106F7A" w:rsidRPr="00595A2B" w:rsidRDefault="00106F7A" w:rsidP="00106F7A">
      <w:pPr>
        <w:numPr>
          <w:ilvl w:val="0"/>
          <w:numId w:val="23"/>
        </w:numPr>
        <w:spacing w:after="200" w:line="276" w:lineRule="auto"/>
        <w:contextualSpacing/>
        <w:rPr>
          <w:rFonts w:asciiTheme="minorHAnsi" w:eastAsiaTheme="minorHAnsi" w:hAnsiTheme="minorHAnsi" w:cstheme="minorBidi"/>
          <w:sz w:val="22"/>
          <w:szCs w:val="22"/>
          <w:lang w:eastAsia="en-US"/>
        </w:rPr>
      </w:pPr>
      <w:r w:rsidRPr="00595A2B">
        <w:rPr>
          <w:rFonts w:asciiTheme="minorHAnsi" w:eastAsiaTheme="minorHAnsi" w:hAnsiTheme="minorHAnsi" w:cstheme="minorBidi"/>
          <w:sz w:val="22"/>
          <w:szCs w:val="22"/>
          <w:lang w:eastAsia="en-US"/>
        </w:rPr>
        <w:t>t/m</w:t>
      </w:r>
      <w:r w:rsidR="00FF4489">
        <w:rPr>
          <w:rFonts w:asciiTheme="minorHAnsi" w:eastAsiaTheme="minorHAnsi" w:hAnsiTheme="minorHAnsi" w:cstheme="minorBidi"/>
          <w:sz w:val="22"/>
          <w:szCs w:val="22"/>
          <w:lang w:eastAsia="en-US"/>
        </w:rPr>
        <w:t xml:space="preserve"> 52 leerlingen per leerjaar (26 per klas)</w:t>
      </w:r>
      <w:r w:rsidR="005F0206">
        <w:rPr>
          <w:rFonts w:asciiTheme="minorHAnsi" w:eastAsiaTheme="minorHAnsi" w:hAnsiTheme="minorHAnsi" w:cstheme="minorBidi"/>
          <w:sz w:val="22"/>
          <w:szCs w:val="22"/>
          <w:lang w:eastAsia="en-US"/>
        </w:rPr>
        <w:t xml:space="preserve"> worden</w:t>
      </w:r>
      <w:r w:rsidR="00FF4489">
        <w:rPr>
          <w:rFonts w:asciiTheme="minorHAnsi" w:eastAsiaTheme="minorHAnsi" w:hAnsiTheme="minorHAnsi" w:cstheme="minorBidi"/>
          <w:sz w:val="22"/>
          <w:szCs w:val="22"/>
          <w:lang w:eastAsia="en-US"/>
        </w:rPr>
        <w:t xml:space="preserve"> leerlingen</w:t>
      </w:r>
      <w:r w:rsidR="005F0206">
        <w:rPr>
          <w:rFonts w:asciiTheme="minorHAnsi" w:eastAsiaTheme="minorHAnsi" w:hAnsiTheme="minorHAnsi" w:cstheme="minorBidi"/>
          <w:sz w:val="22"/>
          <w:szCs w:val="22"/>
          <w:lang w:eastAsia="en-US"/>
        </w:rPr>
        <w:t xml:space="preserve"> aangenomen</w:t>
      </w:r>
      <w:r w:rsidRPr="00595A2B">
        <w:rPr>
          <w:rFonts w:asciiTheme="minorHAnsi" w:eastAsiaTheme="minorHAnsi" w:hAnsiTheme="minorHAnsi" w:cstheme="minorBidi"/>
          <w:sz w:val="22"/>
          <w:szCs w:val="22"/>
          <w:lang w:eastAsia="en-US"/>
        </w:rPr>
        <w:t xml:space="preserve">, mits aan de </w:t>
      </w:r>
      <w:r w:rsidR="00FF4489">
        <w:rPr>
          <w:rFonts w:asciiTheme="minorHAnsi" w:eastAsiaTheme="minorHAnsi" w:hAnsiTheme="minorHAnsi" w:cstheme="minorBidi"/>
          <w:sz w:val="22"/>
          <w:szCs w:val="22"/>
          <w:lang w:eastAsia="en-US"/>
        </w:rPr>
        <w:t>aannamecriteria uit het schoolondersteuningsprofiel</w:t>
      </w:r>
      <w:r w:rsidRPr="00595A2B">
        <w:rPr>
          <w:rFonts w:asciiTheme="minorHAnsi" w:eastAsiaTheme="minorHAnsi" w:hAnsiTheme="minorHAnsi" w:cstheme="minorBidi"/>
          <w:sz w:val="22"/>
          <w:szCs w:val="22"/>
          <w:lang w:eastAsia="en-US"/>
        </w:rPr>
        <w:t xml:space="preserve"> wordt voldaan.</w:t>
      </w:r>
    </w:p>
    <w:p w:rsidR="00106F7A" w:rsidRPr="00595A2B" w:rsidRDefault="00106F7A" w:rsidP="00106F7A">
      <w:pPr>
        <w:numPr>
          <w:ilvl w:val="0"/>
          <w:numId w:val="23"/>
        </w:numPr>
        <w:spacing w:after="200" w:line="276" w:lineRule="auto"/>
        <w:contextualSpacing/>
        <w:rPr>
          <w:rFonts w:asciiTheme="minorHAnsi" w:eastAsiaTheme="minorHAnsi" w:hAnsiTheme="minorHAnsi" w:cstheme="minorBidi"/>
          <w:sz w:val="22"/>
          <w:szCs w:val="22"/>
          <w:lang w:eastAsia="en-US"/>
        </w:rPr>
      </w:pPr>
      <w:r w:rsidRPr="00595A2B">
        <w:rPr>
          <w:rFonts w:asciiTheme="minorHAnsi" w:eastAsiaTheme="minorHAnsi" w:hAnsiTheme="minorHAnsi" w:cstheme="minorBidi"/>
          <w:sz w:val="22"/>
          <w:szCs w:val="22"/>
          <w:lang w:eastAsia="en-US"/>
        </w:rPr>
        <w:t>t/m 56</w:t>
      </w:r>
      <w:r w:rsidR="00FF4489">
        <w:rPr>
          <w:rFonts w:asciiTheme="minorHAnsi" w:eastAsiaTheme="minorHAnsi" w:hAnsiTheme="minorHAnsi" w:cstheme="minorBidi"/>
          <w:sz w:val="22"/>
          <w:szCs w:val="22"/>
          <w:lang w:eastAsia="en-US"/>
        </w:rPr>
        <w:t xml:space="preserve"> leerlingen</w:t>
      </w:r>
      <w:r w:rsidRPr="00595A2B">
        <w:rPr>
          <w:rFonts w:asciiTheme="minorHAnsi" w:eastAsiaTheme="minorHAnsi" w:hAnsiTheme="minorHAnsi" w:cstheme="minorBidi"/>
          <w:sz w:val="22"/>
          <w:szCs w:val="22"/>
          <w:lang w:eastAsia="en-US"/>
        </w:rPr>
        <w:t xml:space="preserve"> per leerjaar</w:t>
      </w:r>
      <w:r w:rsidR="00FF4489">
        <w:rPr>
          <w:rFonts w:asciiTheme="minorHAnsi" w:eastAsiaTheme="minorHAnsi" w:hAnsiTheme="minorHAnsi" w:cstheme="minorBidi"/>
          <w:sz w:val="22"/>
          <w:szCs w:val="22"/>
          <w:lang w:eastAsia="en-US"/>
        </w:rPr>
        <w:t xml:space="preserve"> (28 per klas)</w:t>
      </w:r>
      <w:r w:rsidR="005F0206">
        <w:rPr>
          <w:rFonts w:asciiTheme="minorHAnsi" w:eastAsiaTheme="minorHAnsi" w:hAnsiTheme="minorHAnsi" w:cstheme="minorBidi"/>
          <w:sz w:val="22"/>
          <w:szCs w:val="22"/>
          <w:lang w:eastAsia="en-US"/>
        </w:rPr>
        <w:t xml:space="preserve"> worden</w:t>
      </w:r>
      <w:r w:rsidRPr="00595A2B">
        <w:rPr>
          <w:rFonts w:asciiTheme="minorHAnsi" w:eastAsiaTheme="minorHAnsi" w:hAnsiTheme="minorHAnsi" w:cstheme="minorBidi"/>
          <w:sz w:val="22"/>
          <w:szCs w:val="22"/>
          <w:lang w:eastAsia="en-US"/>
        </w:rPr>
        <w:t xml:space="preserve"> leerlingen </w:t>
      </w:r>
      <w:r w:rsidR="005F0206">
        <w:rPr>
          <w:rFonts w:asciiTheme="minorHAnsi" w:eastAsiaTheme="minorHAnsi" w:hAnsiTheme="minorHAnsi" w:cstheme="minorBidi"/>
          <w:sz w:val="22"/>
          <w:szCs w:val="22"/>
          <w:lang w:eastAsia="en-US"/>
        </w:rPr>
        <w:t>aangenomen die passen binnen onderstaande omschrijving:</w:t>
      </w:r>
      <w:r w:rsidRPr="00595A2B">
        <w:rPr>
          <w:rFonts w:asciiTheme="minorHAnsi" w:eastAsiaTheme="minorHAnsi" w:hAnsiTheme="minorHAnsi" w:cstheme="minorBidi"/>
          <w:sz w:val="22"/>
          <w:szCs w:val="22"/>
          <w:lang w:eastAsia="en-US"/>
        </w:rPr>
        <w:t xml:space="preserve"> </w:t>
      </w:r>
    </w:p>
    <w:p w:rsidR="00106F7A" w:rsidRPr="00595A2B" w:rsidRDefault="00106F7A" w:rsidP="00106F7A">
      <w:pPr>
        <w:numPr>
          <w:ilvl w:val="1"/>
          <w:numId w:val="22"/>
        </w:numPr>
        <w:spacing w:after="200" w:line="276" w:lineRule="auto"/>
        <w:contextualSpacing/>
        <w:rPr>
          <w:rFonts w:asciiTheme="minorHAnsi" w:eastAsiaTheme="minorHAnsi" w:hAnsiTheme="minorHAnsi" w:cstheme="minorBidi"/>
          <w:sz w:val="22"/>
          <w:szCs w:val="22"/>
          <w:lang w:eastAsia="en-US"/>
        </w:rPr>
      </w:pPr>
      <w:r w:rsidRPr="00595A2B">
        <w:rPr>
          <w:rFonts w:asciiTheme="minorHAnsi" w:eastAsiaTheme="minorHAnsi" w:hAnsiTheme="minorHAnsi" w:cstheme="minorBidi"/>
          <w:sz w:val="22"/>
          <w:szCs w:val="22"/>
          <w:lang w:eastAsia="en-US"/>
        </w:rPr>
        <w:t>Als je een verhuizer bent (nieuw binnen</w:t>
      </w:r>
      <w:r w:rsidR="00FF4489">
        <w:rPr>
          <w:rFonts w:asciiTheme="minorHAnsi" w:eastAsiaTheme="minorHAnsi" w:hAnsiTheme="minorHAnsi" w:cstheme="minorBidi"/>
          <w:sz w:val="22"/>
          <w:szCs w:val="22"/>
          <w:lang w:eastAsia="en-US"/>
        </w:rPr>
        <w:t xml:space="preserve"> </w:t>
      </w:r>
      <w:proofErr w:type="spellStart"/>
      <w:r w:rsidR="00FF4489">
        <w:rPr>
          <w:rFonts w:asciiTheme="minorHAnsi" w:eastAsiaTheme="minorHAnsi" w:hAnsiTheme="minorHAnsi" w:cstheme="minorBidi"/>
          <w:sz w:val="22"/>
          <w:szCs w:val="22"/>
          <w:lang w:eastAsia="en-US"/>
        </w:rPr>
        <w:t>Blixembosch</w:t>
      </w:r>
      <w:proofErr w:type="spellEnd"/>
      <w:r w:rsidR="00FF4489">
        <w:rPr>
          <w:rFonts w:asciiTheme="minorHAnsi" w:eastAsiaTheme="minorHAnsi" w:hAnsiTheme="minorHAnsi" w:cstheme="minorBidi"/>
          <w:sz w:val="22"/>
          <w:szCs w:val="22"/>
          <w:lang w:eastAsia="en-US"/>
        </w:rPr>
        <w:t>-oost</w:t>
      </w:r>
      <w:r w:rsidRPr="00595A2B">
        <w:rPr>
          <w:rFonts w:asciiTheme="minorHAnsi" w:eastAsiaTheme="minorHAnsi" w:hAnsiTheme="minorHAnsi" w:cstheme="minorBidi"/>
          <w:sz w:val="22"/>
          <w:szCs w:val="22"/>
          <w:lang w:eastAsia="en-US"/>
        </w:rPr>
        <w:t>) en er voldaan wordt aan de aann</w:t>
      </w:r>
      <w:r w:rsidR="00FF4489">
        <w:rPr>
          <w:rFonts w:asciiTheme="minorHAnsi" w:eastAsiaTheme="minorHAnsi" w:hAnsiTheme="minorHAnsi" w:cstheme="minorBidi"/>
          <w:sz w:val="22"/>
          <w:szCs w:val="22"/>
          <w:lang w:eastAsia="en-US"/>
        </w:rPr>
        <w:t xml:space="preserve">amecriteria vanuit </w:t>
      </w:r>
      <w:r w:rsidR="005F0206">
        <w:rPr>
          <w:rFonts w:asciiTheme="minorHAnsi" w:eastAsiaTheme="minorHAnsi" w:hAnsiTheme="minorHAnsi" w:cstheme="minorBidi"/>
          <w:sz w:val="22"/>
          <w:szCs w:val="22"/>
          <w:lang w:eastAsia="en-US"/>
        </w:rPr>
        <w:t>het schoolondersteuningsprofiel</w:t>
      </w:r>
      <w:r w:rsidRPr="00595A2B">
        <w:rPr>
          <w:rFonts w:asciiTheme="minorHAnsi" w:eastAsiaTheme="minorHAnsi" w:hAnsiTheme="minorHAnsi" w:cstheme="minorBidi"/>
          <w:sz w:val="22"/>
          <w:szCs w:val="22"/>
          <w:lang w:eastAsia="en-US"/>
        </w:rPr>
        <w:t>.</w:t>
      </w:r>
    </w:p>
    <w:p w:rsidR="00106F7A" w:rsidRPr="00595A2B" w:rsidRDefault="00106F7A" w:rsidP="00106F7A">
      <w:pPr>
        <w:numPr>
          <w:ilvl w:val="1"/>
          <w:numId w:val="22"/>
        </w:numPr>
        <w:spacing w:after="200" w:line="276" w:lineRule="auto"/>
        <w:contextualSpacing/>
        <w:rPr>
          <w:rFonts w:asciiTheme="minorHAnsi" w:eastAsiaTheme="minorHAnsi" w:hAnsiTheme="minorHAnsi" w:cstheme="minorBidi"/>
          <w:sz w:val="22"/>
          <w:szCs w:val="22"/>
          <w:lang w:eastAsia="en-US"/>
        </w:rPr>
      </w:pPr>
      <w:r w:rsidRPr="00595A2B">
        <w:rPr>
          <w:rFonts w:asciiTheme="minorHAnsi" w:eastAsiaTheme="minorHAnsi" w:hAnsiTheme="minorHAnsi" w:cstheme="minorBidi"/>
          <w:sz w:val="22"/>
          <w:szCs w:val="22"/>
          <w:lang w:eastAsia="en-US"/>
        </w:rPr>
        <w:t>Bij onvrede huidige school/ terugplaatsing S</w:t>
      </w:r>
      <w:r w:rsidR="00FF4489">
        <w:rPr>
          <w:rFonts w:asciiTheme="minorHAnsi" w:eastAsiaTheme="minorHAnsi" w:hAnsiTheme="minorHAnsi" w:cstheme="minorBidi"/>
          <w:sz w:val="22"/>
          <w:szCs w:val="22"/>
          <w:lang w:eastAsia="en-US"/>
        </w:rPr>
        <w:t>BO, mits er geen specifieke onderwijsbehoefte is. De</w:t>
      </w:r>
      <w:r w:rsidRPr="00595A2B">
        <w:rPr>
          <w:rFonts w:asciiTheme="minorHAnsi" w:eastAsiaTheme="minorHAnsi" w:hAnsiTheme="minorHAnsi" w:cstheme="minorBidi"/>
          <w:sz w:val="22"/>
          <w:szCs w:val="22"/>
          <w:lang w:eastAsia="en-US"/>
        </w:rPr>
        <w:t xml:space="preserve"> aannamecommissie beslist hierover n.a.v. aangeleverde gegevens van ouders en vorige school. </w:t>
      </w:r>
    </w:p>
    <w:p w:rsidR="00106F7A" w:rsidRPr="00595A2B" w:rsidRDefault="007C2064" w:rsidP="00106F7A">
      <w:pPr>
        <w:numPr>
          <w:ilvl w:val="0"/>
          <w:numId w:val="23"/>
        </w:num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t/m 6</w:t>
      </w:r>
      <w:r w:rsidR="00FF4489">
        <w:rPr>
          <w:rFonts w:asciiTheme="minorHAnsi" w:eastAsiaTheme="minorHAnsi" w:hAnsiTheme="minorHAnsi" w:cstheme="minorBidi"/>
          <w:sz w:val="22"/>
          <w:szCs w:val="22"/>
          <w:lang w:eastAsia="en-US"/>
        </w:rPr>
        <w:t>0 leerlingen per leerjaar (30 per klas)</w:t>
      </w:r>
      <w:r w:rsidR="00106F7A" w:rsidRPr="00595A2B">
        <w:rPr>
          <w:rFonts w:asciiTheme="minorHAnsi" w:eastAsiaTheme="minorHAnsi" w:hAnsiTheme="minorHAnsi" w:cstheme="minorBidi"/>
          <w:sz w:val="22"/>
          <w:szCs w:val="22"/>
          <w:lang w:eastAsia="en-US"/>
        </w:rPr>
        <w:t xml:space="preserve"> </w:t>
      </w:r>
      <w:r w:rsidR="00FF4489">
        <w:rPr>
          <w:rFonts w:asciiTheme="minorHAnsi" w:eastAsiaTheme="minorHAnsi" w:hAnsiTheme="minorHAnsi" w:cstheme="minorBidi"/>
          <w:sz w:val="22"/>
          <w:szCs w:val="22"/>
          <w:lang w:eastAsia="en-US"/>
        </w:rPr>
        <w:t xml:space="preserve">worden leerlingen </w:t>
      </w:r>
      <w:r w:rsidR="00106F7A" w:rsidRPr="00595A2B">
        <w:rPr>
          <w:rFonts w:asciiTheme="minorHAnsi" w:eastAsiaTheme="minorHAnsi" w:hAnsiTheme="minorHAnsi" w:cstheme="minorBidi"/>
          <w:sz w:val="22"/>
          <w:szCs w:val="22"/>
          <w:lang w:eastAsia="en-US"/>
        </w:rPr>
        <w:t>alleen</w:t>
      </w:r>
      <w:r w:rsidR="00FF4489">
        <w:rPr>
          <w:rFonts w:asciiTheme="minorHAnsi" w:eastAsiaTheme="minorHAnsi" w:hAnsiTheme="minorHAnsi" w:cstheme="minorBidi"/>
          <w:sz w:val="22"/>
          <w:szCs w:val="22"/>
          <w:lang w:eastAsia="en-US"/>
        </w:rPr>
        <w:t xml:space="preserve"> aangenomen</w:t>
      </w:r>
      <w:r w:rsidR="00106F7A" w:rsidRPr="00595A2B">
        <w:rPr>
          <w:rFonts w:asciiTheme="minorHAnsi" w:eastAsiaTheme="minorHAnsi" w:hAnsiTheme="minorHAnsi" w:cstheme="minorBidi"/>
          <w:sz w:val="22"/>
          <w:szCs w:val="22"/>
          <w:lang w:eastAsia="en-US"/>
        </w:rPr>
        <w:t xml:space="preserve"> als je verhuizer bent </w:t>
      </w:r>
      <w:r w:rsidR="005F0206">
        <w:rPr>
          <w:rFonts w:asciiTheme="minorHAnsi" w:eastAsiaTheme="minorHAnsi" w:hAnsiTheme="minorHAnsi" w:cstheme="minorBidi"/>
          <w:sz w:val="22"/>
          <w:szCs w:val="22"/>
          <w:lang w:eastAsia="en-US"/>
        </w:rPr>
        <w:t xml:space="preserve">(nieuw binnen </w:t>
      </w:r>
      <w:proofErr w:type="spellStart"/>
      <w:r w:rsidR="005F0206">
        <w:rPr>
          <w:rFonts w:asciiTheme="minorHAnsi" w:eastAsiaTheme="minorHAnsi" w:hAnsiTheme="minorHAnsi" w:cstheme="minorBidi"/>
          <w:sz w:val="22"/>
          <w:szCs w:val="22"/>
          <w:lang w:eastAsia="en-US"/>
        </w:rPr>
        <w:t>Blixembosch</w:t>
      </w:r>
      <w:proofErr w:type="spellEnd"/>
      <w:r w:rsidR="005F0206">
        <w:rPr>
          <w:rFonts w:asciiTheme="minorHAnsi" w:eastAsiaTheme="minorHAnsi" w:hAnsiTheme="minorHAnsi" w:cstheme="minorBidi"/>
          <w:sz w:val="22"/>
          <w:szCs w:val="22"/>
          <w:lang w:eastAsia="en-US"/>
        </w:rPr>
        <w:t>-oost) en</w:t>
      </w:r>
      <w:r w:rsidR="00106F7A" w:rsidRPr="00595A2B">
        <w:rPr>
          <w:rFonts w:asciiTheme="minorHAnsi" w:eastAsiaTheme="minorHAnsi" w:hAnsiTheme="minorHAnsi" w:cstheme="minorBidi"/>
          <w:sz w:val="22"/>
          <w:szCs w:val="22"/>
          <w:lang w:eastAsia="en-US"/>
        </w:rPr>
        <w:t xml:space="preserve"> de aannamecommissie positief beslist. </w:t>
      </w:r>
    </w:p>
    <w:p w:rsidR="00106F7A" w:rsidRDefault="00106F7A" w:rsidP="0086372F">
      <w:pPr>
        <w:spacing w:line="276" w:lineRule="auto"/>
        <w:rPr>
          <w:rFonts w:asciiTheme="minorHAnsi" w:hAnsiTheme="minorHAnsi"/>
          <w:sz w:val="22"/>
          <w:szCs w:val="22"/>
        </w:rPr>
      </w:pPr>
    </w:p>
    <w:p w:rsidR="0086372F" w:rsidRDefault="0086372F" w:rsidP="0086372F">
      <w:pPr>
        <w:spacing w:line="276" w:lineRule="auto"/>
        <w:rPr>
          <w:rFonts w:asciiTheme="minorHAnsi" w:hAnsiTheme="minorHAnsi"/>
          <w:sz w:val="22"/>
          <w:szCs w:val="22"/>
        </w:rPr>
      </w:pPr>
    </w:p>
    <w:p w:rsidR="0086372F" w:rsidRPr="0086372F" w:rsidRDefault="0086372F" w:rsidP="0086372F">
      <w:pPr>
        <w:spacing w:line="276" w:lineRule="auto"/>
        <w:rPr>
          <w:rFonts w:asciiTheme="minorHAnsi" w:hAnsiTheme="minorHAnsi"/>
          <w:b/>
          <w:sz w:val="22"/>
          <w:szCs w:val="22"/>
        </w:rPr>
      </w:pPr>
      <w:r w:rsidRPr="0086372F">
        <w:rPr>
          <w:rFonts w:asciiTheme="minorHAnsi" w:hAnsiTheme="minorHAnsi"/>
          <w:b/>
          <w:sz w:val="22"/>
          <w:szCs w:val="22"/>
        </w:rPr>
        <w:t>Volgorde van toelating</w:t>
      </w:r>
    </w:p>
    <w:p w:rsidR="00E3464C" w:rsidRDefault="00E3464C" w:rsidP="0086372F">
      <w:pPr>
        <w:spacing w:line="276" w:lineRule="auto"/>
        <w:rPr>
          <w:rFonts w:asciiTheme="minorHAnsi" w:hAnsiTheme="minorHAnsi"/>
          <w:sz w:val="22"/>
          <w:szCs w:val="22"/>
        </w:rPr>
      </w:pPr>
      <w:r>
        <w:rPr>
          <w:rFonts w:asciiTheme="minorHAnsi" w:hAnsiTheme="minorHAnsi"/>
          <w:sz w:val="22"/>
          <w:szCs w:val="22"/>
        </w:rPr>
        <w:t xml:space="preserve">Gevolg van het aannamebeleid is </w:t>
      </w:r>
      <w:r w:rsidR="007C2064">
        <w:rPr>
          <w:rFonts w:asciiTheme="minorHAnsi" w:hAnsiTheme="minorHAnsi"/>
          <w:sz w:val="22"/>
          <w:szCs w:val="22"/>
        </w:rPr>
        <w:t xml:space="preserve">dat </w:t>
      </w:r>
      <w:r>
        <w:rPr>
          <w:rFonts w:asciiTheme="minorHAnsi" w:hAnsiTheme="minorHAnsi"/>
          <w:sz w:val="22"/>
          <w:szCs w:val="22"/>
        </w:rPr>
        <w:t>kinderen die naar De Vuurvlinder willen komen</w:t>
      </w:r>
      <w:r w:rsidR="007C2064">
        <w:rPr>
          <w:rFonts w:asciiTheme="minorHAnsi" w:hAnsiTheme="minorHAnsi"/>
          <w:sz w:val="22"/>
          <w:szCs w:val="22"/>
        </w:rPr>
        <w:t xml:space="preserve"> vroeger in kaart gebracht dienen te worden</w:t>
      </w:r>
      <w:r>
        <w:rPr>
          <w:rFonts w:asciiTheme="minorHAnsi" w:hAnsiTheme="minorHAnsi"/>
          <w:sz w:val="22"/>
          <w:szCs w:val="22"/>
        </w:rPr>
        <w:t>. De school gaat daarom werken met vooraanmelding (tot 3 jaar) en aanmelding vanaf 3 jaar tot 4 jaar). Hiermee wordt ook voldaan aan de wet en aan het aannamebeleid van SALTO.</w:t>
      </w:r>
    </w:p>
    <w:p w:rsidR="00E3464C" w:rsidRDefault="00E3464C" w:rsidP="0086372F">
      <w:pPr>
        <w:spacing w:line="276" w:lineRule="auto"/>
        <w:rPr>
          <w:rFonts w:asciiTheme="minorHAnsi" w:hAnsiTheme="minorHAnsi"/>
          <w:sz w:val="22"/>
          <w:szCs w:val="22"/>
        </w:rPr>
      </w:pPr>
    </w:p>
    <w:p w:rsidR="00E3464C" w:rsidRDefault="001B251A" w:rsidP="0086372F">
      <w:pPr>
        <w:spacing w:line="276" w:lineRule="auto"/>
        <w:rPr>
          <w:rFonts w:asciiTheme="minorHAnsi" w:hAnsiTheme="minorHAnsi"/>
          <w:sz w:val="22"/>
          <w:szCs w:val="22"/>
        </w:rPr>
      </w:pPr>
      <w:r>
        <w:rPr>
          <w:rFonts w:asciiTheme="minorHAnsi" w:hAnsiTheme="minorHAnsi"/>
          <w:sz w:val="22"/>
          <w:szCs w:val="22"/>
        </w:rPr>
        <w:t xml:space="preserve">Kinderen die nog geen 3 jaar zijn en al worden aangemeld krijgen een bevestiging dat ze worden ingeschreven als vooraanmelder. Daarbij wordt de datum van vooraanmelding genoteerd. </w:t>
      </w:r>
    </w:p>
    <w:p w:rsidR="001B251A" w:rsidRDefault="001B251A" w:rsidP="0086372F">
      <w:pPr>
        <w:spacing w:line="276" w:lineRule="auto"/>
        <w:rPr>
          <w:rFonts w:asciiTheme="minorHAnsi" w:hAnsiTheme="minorHAnsi"/>
          <w:sz w:val="22"/>
          <w:szCs w:val="22"/>
        </w:rPr>
      </w:pPr>
    </w:p>
    <w:p w:rsidR="001B251A" w:rsidRDefault="001B251A" w:rsidP="0086372F">
      <w:pPr>
        <w:spacing w:line="276" w:lineRule="auto"/>
        <w:rPr>
          <w:rFonts w:asciiTheme="minorHAnsi" w:hAnsiTheme="minorHAnsi"/>
          <w:sz w:val="22"/>
          <w:szCs w:val="22"/>
        </w:rPr>
      </w:pPr>
      <w:r>
        <w:rPr>
          <w:rFonts w:asciiTheme="minorHAnsi" w:hAnsiTheme="minorHAnsi"/>
          <w:sz w:val="22"/>
          <w:szCs w:val="22"/>
        </w:rPr>
        <w:lastRenderedPageBreak/>
        <w:t>Op het moment dat een vooraanmelder 3 jaar wordt, treedt de ‘procedure toelating of weigering’ (zie pag. 3 van dit document) in werking. Een toevoeging daarop is het schoolspecifieke aannamebeleid van De Vuurvlinder.</w:t>
      </w:r>
    </w:p>
    <w:p w:rsidR="0086372F" w:rsidRDefault="001B251A" w:rsidP="0086372F">
      <w:pPr>
        <w:spacing w:line="276" w:lineRule="auto"/>
        <w:rPr>
          <w:rFonts w:asciiTheme="minorHAnsi" w:hAnsiTheme="minorHAnsi"/>
          <w:sz w:val="22"/>
          <w:szCs w:val="22"/>
        </w:rPr>
      </w:pPr>
      <w:r>
        <w:rPr>
          <w:rFonts w:asciiTheme="minorHAnsi" w:hAnsiTheme="minorHAnsi"/>
          <w:sz w:val="22"/>
          <w:szCs w:val="22"/>
        </w:rPr>
        <w:t xml:space="preserve"> </w:t>
      </w:r>
    </w:p>
    <w:p w:rsidR="001B251A" w:rsidRDefault="004E0897" w:rsidP="0086372F">
      <w:pPr>
        <w:spacing w:line="276" w:lineRule="auto"/>
        <w:rPr>
          <w:rFonts w:asciiTheme="minorHAnsi" w:hAnsiTheme="minorHAnsi"/>
          <w:sz w:val="22"/>
          <w:szCs w:val="22"/>
        </w:rPr>
      </w:pPr>
      <w:r>
        <w:rPr>
          <w:rFonts w:asciiTheme="minorHAnsi" w:hAnsiTheme="minorHAnsi"/>
          <w:sz w:val="22"/>
          <w:szCs w:val="22"/>
        </w:rPr>
        <w:t>Het schoolspecifieke aannamebeleid van De Vuurvlinder werkt op basis van</w:t>
      </w:r>
      <w:r w:rsidR="007C2064">
        <w:rPr>
          <w:rFonts w:asciiTheme="minorHAnsi" w:hAnsiTheme="minorHAnsi"/>
          <w:sz w:val="22"/>
          <w:szCs w:val="22"/>
        </w:rPr>
        <w:t xml:space="preserve"> de</w:t>
      </w:r>
      <w:r w:rsidR="00EB6297">
        <w:rPr>
          <w:rFonts w:asciiTheme="minorHAnsi" w:hAnsiTheme="minorHAnsi"/>
          <w:sz w:val="22"/>
          <w:szCs w:val="22"/>
        </w:rPr>
        <w:t xml:space="preserve"> combinatie</w:t>
      </w:r>
      <w:r>
        <w:rPr>
          <w:rFonts w:asciiTheme="minorHAnsi" w:hAnsiTheme="minorHAnsi"/>
          <w:sz w:val="22"/>
          <w:szCs w:val="22"/>
        </w:rPr>
        <w:t>:</w:t>
      </w:r>
    </w:p>
    <w:p w:rsidR="004E0897" w:rsidRDefault="00EB6297" w:rsidP="004E0897">
      <w:pPr>
        <w:pStyle w:val="Lijstalinea"/>
        <w:numPr>
          <w:ilvl w:val="0"/>
          <w:numId w:val="22"/>
        </w:numPr>
        <w:spacing w:line="276" w:lineRule="auto"/>
        <w:rPr>
          <w:rFonts w:asciiTheme="minorHAnsi" w:hAnsiTheme="minorHAnsi"/>
          <w:sz w:val="22"/>
          <w:szCs w:val="22"/>
        </w:rPr>
      </w:pPr>
      <w:r>
        <w:rPr>
          <w:rFonts w:asciiTheme="minorHAnsi" w:hAnsiTheme="minorHAnsi"/>
          <w:b/>
          <w:sz w:val="22"/>
          <w:szCs w:val="22"/>
        </w:rPr>
        <w:t>Datum</w:t>
      </w:r>
      <w:r w:rsidR="004E0897" w:rsidRPr="00EB6297">
        <w:rPr>
          <w:rFonts w:asciiTheme="minorHAnsi" w:hAnsiTheme="minorHAnsi"/>
          <w:b/>
          <w:sz w:val="22"/>
          <w:szCs w:val="22"/>
        </w:rPr>
        <w:t xml:space="preserve"> van inschrijving</w:t>
      </w:r>
      <w:r w:rsidR="004E0897">
        <w:rPr>
          <w:rFonts w:asciiTheme="minorHAnsi" w:hAnsiTheme="minorHAnsi"/>
          <w:sz w:val="22"/>
          <w:szCs w:val="22"/>
        </w:rPr>
        <w:t>.</w:t>
      </w:r>
    </w:p>
    <w:p w:rsidR="004E0897" w:rsidRPr="004E0897" w:rsidRDefault="004E0897" w:rsidP="004E0897">
      <w:pPr>
        <w:pStyle w:val="Lijstalinea"/>
        <w:numPr>
          <w:ilvl w:val="0"/>
          <w:numId w:val="22"/>
        </w:numPr>
        <w:spacing w:line="276" w:lineRule="auto"/>
        <w:rPr>
          <w:rFonts w:asciiTheme="minorHAnsi" w:hAnsiTheme="minorHAnsi"/>
          <w:sz w:val="22"/>
          <w:szCs w:val="22"/>
        </w:rPr>
      </w:pPr>
      <w:r w:rsidRPr="00EB6297">
        <w:rPr>
          <w:rFonts w:asciiTheme="minorHAnsi" w:hAnsiTheme="minorHAnsi"/>
          <w:b/>
          <w:sz w:val="22"/>
          <w:szCs w:val="22"/>
        </w:rPr>
        <w:t>Puntensysteem</w:t>
      </w:r>
      <w:r>
        <w:rPr>
          <w:rFonts w:asciiTheme="minorHAnsi" w:hAnsiTheme="minorHAnsi"/>
          <w:sz w:val="22"/>
          <w:szCs w:val="22"/>
        </w:rPr>
        <w:t xml:space="preserve"> bij overschrijding max. aantal binnen een interval (=periode tussen 2 meetmomenten). </w:t>
      </w:r>
    </w:p>
    <w:p w:rsidR="001B251A" w:rsidRDefault="001B251A" w:rsidP="0086372F">
      <w:pPr>
        <w:spacing w:line="276" w:lineRule="auto"/>
        <w:rPr>
          <w:rFonts w:asciiTheme="minorHAnsi" w:hAnsiTheme="minorHAnsi"/>
          <w:sz w:val="22"/>
          <w:szCs w:val="22"/>
        </w:rPr>
      </w:pPr>
    </w:p>
    <w:p w:rsidR="00EB6297" w:rsidRDefault="00EB6297" w:rsidP="0086372F">
      <w:pPr>
        <w:spacing w:line="276" w:lineRule="auto"/>
        <w:rPr>
          <w:rFonts w:asciiTheme="minorHAnsi" w:hAnsiTheme="minorHAnsi"/>
          <w:sz w:val="22"/>
          <w:szCs w:val="22"/>
        </w:rPr>
      </w:pPr>
      <w:r>
        <w:rPr>
          <w:rFonts w:asciiTheme="minorHAnsi" w:hAnsiTheme="minorHAnsi"/>
          <w:sz w:val="22"/>
          <w:szCs w:val="22"/>
        </w:rPr>
        <w:t>Om dit te realiseren worden meetmomenten benoemd. Op een meetmoment worden aanmeldingen op basis van datum van inschrijving en eventueel een puntensysteem, definitief gemaakt of omgezet in een afwijzing.</w:t>
      </w:r>
    </w:p>
    <w:p w:rsidR="00EB6297" w:rsidRDefault="00EB6297" w:rsidP="0086372F">
      <w:pPr>
        <w:spacing w:line="276" w:lineRule="auto"/>
        <w:rPr>
          <w:rFonts w:asciiTheme="minorHAnsi" w:hAnsiTheme="minorHAnsi"/>
          <w:sz w:val="22"/>
          <w:szCs w:val="22"/>
        </w:rPr>
      </w:pPr>
    </w:p>
    <w:p w:rsidR="004E0897" w:rsidRDefault="004E0897" w:rsidP="0086372F">
      <w:pPr>
        <w:spacing w:line="276" w:lineRule="auto"/>
        <w:rPr>
          <w:rFonts w:asciiTheme="minorHAnsi" w:hAnsiTheme="minorHAnsi"/>
          <w:sz w:val="22"/>
          <w:szCs w:val="22"/>
        </w:rPr>
      </w:pPr>
      <w:r>
        <w:rPr>
          <w:rFonts w:asciiTheme="minorHAnsi" w:hAnsiTheme="minorHAnsi"/>
          <w:sz w:val="22"/>
          <w:szCs w:val="22"/>
        </w:rPr>
        <w:t>Meetmoment 1</w:t>
      </w:r>
    </w:p>
    <w:p w:rsidR="004E0897" w:rsidRDefault="004E0897" w:rsidP="004E08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Start van een leerjaar zoals eerder gedefinieerd = 1 november.</w:t>
      </w:r>
    </w:p>
    <w:p w:rsidR="004E0897" w:rsidRDefault="004E0897" w:rsidP="004E08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 xml:space="preserve">Er wordt op dit meetmoment </w:t>
      </w:r>
      <w:r w:rsidR="006420C9">
        <w:rPr>
          <w:rFonts w:asciiTheme="minorHAnsi" w:hAnsiTheme="minorHAnsi"/>
          <w:sz w:val="22"/>
          <w:szCs w:val="22"/>
        </w:rPr>
        <w:t>vooruit gekeken naar het leerjaar dat een jaar later start</w:t>
      </w:r>
      <w:r>
        <w:rPr>
          <w:rFonts w:asciiTheme="minorHAnsi" w:hAnsiTheme="minorHAnsi"/>
          <w:sz w:val="22"/>
          <w:szCs w:val="22"/>
        </w:rPr>
        <w:t>.</w:t>
      </w:r>
    </w:p>
    <w:p w:rsidR="004E0897" w:rsidRDefault="004E0897" w:rsidP="004E08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 xml:space="preserve">Alle vooraanmelders die vanaf 1 november tot 31 oktober 3 </w:t>
      </w:r>
      <w:r w:rsidR="006420C9">
        <w:rPr>
          <w:rFonts w:asciiTheme="minorHAnsi" w:hAnsiTheme="minorHAnsi"/>
          <w:sz w:val="22"/>
          <w:szCs w:val="22"/>
        </w:rPr>
        <w:t>jaar worden, kunnen aangemeld</w:t>
      </w:r>
      <w:r>
        <w:rPr>
          <w:rFonts w:asciiTheme="minorHAnsi" w:hAnsiTheme="minorHAnsi"/>
          <w:sz w:val="22"/>
          <w:szCs w:val="22"/>
        </w:rPr>
        <w:t xml:space="preserve"> worden mits het maximale aantal van 60 leerlingen niet wordt overschreden. Bij overschrijding treedt de puntentelling in werking voor de gehele groep aanmelders.</w:t>
      </w:r>
    </w:p>
    <w:p w:rsidR="004E0897" w:rsidRDefault="004E0897" w:rsidP="004E08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 xml:space="preserve">Kinderen die op dit meetmoment </w:t>
      </w:r>
      <w:r w:rsidR="006420C9">
        <w:rPr>
          <w:rFonts w:asciiTheme="minorHAnsi" w:hAnsiTheme="minorHAnsi"/>
          <w:sz w:val="22"/>
          <w:szCs w:val="22"/>
        </w:rPr>
        <w:t>als definitief worden aangemeld</w:t>
      </w:r>
      <w:r>
        <w:rPr>
          <w:rFonts w:asciiTheme="minorHAnsi" w:hAnsiTheme="minorHAnsi"/>
          <w:sz w:val="22"/>
          <w:szCs w:val="22"/>
        </w:rPr>
        <w:t>, zijn verzekerd van hun plaats op De Vuurvlinder.</w:t>
      </w:r>
    </w:p>
    <w:p w:rsidR="004E0897" w:rsidRDefault="004E0897" w:rsidP="004E0897">
      <w:pPr>
        <w:spacing w:line="276" w:lineRule="auto"/>
        <w:rPr>
          <w:rFonts w:asciiTheme="minorHAnsi" w:hAnsiTheme="minorHAnsi"/>
          <w:sz w:val="22"/>
          <w:szCs w:val="22"/>
        </w:rPr>
      </w:pPr>
    </w:p>
    <w:p w:rsidR="004E0897" w:rsidRDefault="004E0897" w:rsidP="004E0897">
      <w:pPr>
        <w:spacing w:line="276" w:lineRule="auto"/>
        <w:rPr>
          <w:rFonts w:asciiTheme="minorHAnsi" w:hAnsiTheme="minorHAnsi"/>
          <w:sz w:val="22"/>
          <w:szCs w:val="22"/>
        </w:rPr>
      </w:pPr>
      <w:r>
        <w:rPr>
          <w:rFonts w:asciiTheme="minorHAnsi" w:hAnsiTheme="minorHAnsi"/>
          <w:sz w:val="22"/>
          <w:szCs w:val="22"/>
        </w:rPr>
        <w:t>Meetmoment 2</w:t>
      </w:r>
    </w:p>
    <w:p w:rsidR="006420C9" w:rsidRDefault="004E0897" w:rsidP="004E08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4 maanden na het eerste meetmoment = 1 maart</w:t>
      </w:r>
      <w:r w:rsidR="00743E5E">
        <w:rPr>
          <w:rFonts w:asciiTheme="minorHAnsi" w:hAnsiTheme="minorHAnsi"/>
          <w:sz w:val="22"/>
          <w:szCs w:val="22"/>
        </w:rPr>
        <w:t>.</w:t>
      </w:r>
    </w:p>
    <w:p w:rsidR="006420C9" w:rsidRDefault="006420C9" w:rsidP="006420C9">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Er wordt op dit meetmoment vooruit gekeken naar het leerjaar dat 8 maanden later start.</w:t>
      </w:r>
    </w:p>
    <w:p w:rsidR="006420C9" w:rsidRDefault="006420C9" w:rsidP="006420C9">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Alle vooraanmelders die vanaf 1 november tot</w:t>
      </w:r>
      <w:r w:rsidR="00743E5E">
        <w:rPr>
          <w:rFonts w:asciiTheme="minorHAnsi" w:hAnsiTheme="minorHAnsi"/>
          <w:sz w:val="22"/>
          <w:szCs w:val="22"/>
        </w:rPr>
        <w:t xml:space="preserve"> 1 maart 3 zijn geworden of tot </w:t>
      </w:r>
      <w:r>
        <w:rPr>
          <w:rFonts w:asciiTheme="minorHAnsi" w:hAnsiTheme="minorHAnsi"/>
          <w:sz w:val="22"/>
          <w:szCs w:val="22"/>
        </w:rPr>
        <w:t xml:space="preserve"> 31 oktober 3 jaar worden, kunnen aangemeld worden mits het maximale aantal van 60 leerlingen niet wordt overschreden. Bij overschrijding treedt de puntentelling in werking voor de gehele groep aanmelders.</w:t>
      </w:r>
    </w:p>
    <w:p w:rsidR="006420C9" w:rsidRDefault="006420C9" w:rsidP="006420C9">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Kinderen die op dit meetmoment als definitief worden aangemeld, zijn verzekerd van hun plaats op De Vuurvlinder.</w:t>
      </w:r>
    </w:p>
    <w:p w:rsidR="004E0897" w:rsidRDefault="004E0897" w:rsidP="00743E5E">
      <w:pPr>
        <w:spacing w:line="276" w:lineRule="auto"/>
        <w:rPr>
          <w:rFonts w:asciiTheme="minorHAnsi" w:hAnsiTheme="minorHAnsi"/>
          <w:sz w:val="22"/>
          <w:szCs w:val="22"/>
        </w:rPr>
      </w:pPr>
    </w:p>
    <w:p w:rsidR="00743E5E" w:rsidRPr="00743E5E" w:rsidRDefault="00743E5E" w:rsidP="00743E5E">
      <w:pPr>
        <w:spacing w:line="276" w:lineRule="auto"/>
        <w:rPr>
          <w:rFonts w:asciiTheme="minorHAnsi" w:hAnsiTheme="minorHAnsi"/>
          <w:sz w:val="22"/>
          <w:szCs w:val="22"/>
        </w:rPr>
      </w:pPr>
      <w:r>
        <w:rPr>
          <w:rFonts w:asciiTheme="minorHAnsi" w:hAnsiTheme="minorHAnsi"/>
          <w:sz w:val="22"/>
          <w:szCs w:val="22"/>
        </w:rPr>
        <w:t>Meetmoment 3</w:t>
      </w:r>
    </w:p>
    <w:p w:rsidR="00743E5E" w:rsidRDefault="00743E5E" w:rsidP="00743E5E">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8 maanden na het eerste meetmoment = 1 juli.</w:t>
      </w:r>
    </w:p>
    <w:p w:rsidR="00743E5E" w:rsidRDefault="00743E5E" w:rsidP="00743E5E">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Er wordt op dit meetmoment vooruit gekeken naar het leerjaar dat 4 maanden later start.</w:t>
      </w:r>
    </w:p>
    <w:p w:rsidR="00743E5E" w:rsidRDefault="00743E5E" w:rsidP="00743E5E">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Alle vooraanmelders die vanaf 1 november tot 1 juli 3 zijn geworden of  tot 31 oktober 3 jaar worden, kunnen aangemeld worden mits het maximale aantal van 60 leerlingen niet wordt overschreden. Bij overschrijding treedt de puntentelling in werking voor de gehele groep aanmelders.</w:t>
      </w:r>
    </w:p>
    <w:p w:rsidR="00743E5E" w:rsidRDefault="00743E5E" w:rsidP="00743E5E">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Kinderen die op dit meetmoment als definitief worden aangemeld, zijn verzekerd van hun plaats op De Vuurvlinder.</w:t>
      </w:r>
    </w:p>
    <w:p w:rsidR="004E0897" w:rsidRDefault="004E0897" w:rsidP="0086372F">
      <w:pPr>
        <w:spacing w:line="276" w:lineRule="auto"/>
        <w:rPr>
          <w:rFonts w:asciiTheme="minorHAnsi" w:hAnsiTheme="minorHAnsi"/>
          <w:sz w:val="22"/>
          <w:szCs w:val="22"/>
        </w:rPr>
      </w:pPr>
    </w:p>
    <w:p w:rsidR="00743E5E" w:rsidRDefault="00743E5E" w:rsidP="0086372F">
      <w:pPr>
        <w:spacing w:line="276" w:lineRule="auto"/>
        <w:rPr>
          <w:rFonts w:asciiTheme="minorHAnsi" w:hAnsiTheme="minorHAnsi"/>
          <w:sz w:val="22"/>
          <w:szCs w:val="22"/>
        </w:rPr>
      </w:pPr>
      <w:r>
        <w:rPr>
          <w:rFonts w:asciiTheme="minorHAnsi" w:hAnsiTheme="minorHAnsi"/>
          <w:sz w:val="22"/>
          <w:szCs w:val="22"/>
        </w:rPr>
        <w:t>Meetmoment 4</w:t>
      </w:r>
    </w:p>
    <w:p w:rsidR="00743E5E" w:rsidRDefault="00743E5E" w:rsidP="00743E5E">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12 maanden na het eerste meetmoment = 1 november.</w:t>
      </w:r>
    </w:p>
    <w:p w:rsidR="00743E5E" w:rsidRDefault="00743E5E" w:rsidP="00743E5E">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Er wordt op dit meetmoment vooruit gekeken naar het leerjaar dat op deze dag start.</w:t>
      </w:r>
    </w:p>
    <w:p w:rsidR="00743E5E" w:rsidRDefault="00743E5E" w:rsidP="00743E5E">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lastRenderedPageBreak/>
        <w:t>Alle vooraanmelders die vanaf deze dag tot 31 oktober 4 jaar worden, kunnen aangemeld worden mits het maximale aantal van 60 leerlingen niet wordt overschreden. Bij overschrijding treedt de puntentelling in werking voor de gehele groep aanmelders.</w:t>
      </w:r>
    </w:p>
    <w:p w:rsidR="00743E5E" w:rsidRDefault="00743E5E" w:rsidP="00743E5E">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Kinderen die op dit meetmoment als definitief worden aangemeld, zijn verzekerd van hun plaats op De Vuurvlinder.</w:t>
      </w:r>
    </w:p>
    <w:p w:rsidR="00743E5E" w:rsidRDefault="00743E5E" w:rsidP="0086372F">
      <w:pPr>
        <w:spacing w:line="276" w:lineRule="auto"/>
        <w:rPr>
          <w:rFonts w:asciiTheme="minorHAnsi" w:hAnsiTheme="minorHAnsi"/>
          <w:sz w:val="22"/>
          <w:szCs w:val="22"/>
        </w:rPr>
      </w:pPr>
    </w:p>
    <w:p w:rsidR="00743E5E" w:rsidRPr="00743E5E" w:rsidRDefault="00743E5E" w:rsidP="00743E5E">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Indien noodzakelijk kunnen de meetmomenten met dezelfde interval herhaald worden tot het maximale aantal kinderen bereikt is, of tot het volledige leerjaar een plaats op De Vuurvlinder heeft.</w:t>
      </w:r>
    </w:p>
    <w:p w:rsidR="00743E5E" w:rsidRPr="00743E5E" w:rsidRDefault="00743E5E" w:rsidP="00743E5E">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Tegelijk met meetmoment 4 start ook meetmoment 1 van de nieuwe cyclus</w:t>
      </w:r>
      <w:r w:rsidR="007C2064">
        <w:rPr>
          <w:rFonts w:asciiTheme="minorHAnsi" w:hAnsiTheme="minorHAnsi"/>
          <w:sz w:val="22"/>
          <w:szCs w:val="22"/>
        </w:rPr>
        <w:t xml:space="preserve"> (het volgende leerjaar)</w:t>
      </w:r>
      <w:r>
        <w:rPr>
          <w:rFonts w:asciiTheme="minorHAnsi" w:hAnsiTheme="minorHAnsi"/>
          <w:sz w:val="22"/>
          <w:szCs w:val="22"/>
        </w:rPr>
        <w:t xml:space="preserve">. </w:t>
      </w:r>
    </w:p>
    <w:p w:rsidR="004E0897" w:rsidRDefault="004E0897" w:rsidP="0086372F">
      <w:pPr>
        <w:spacing w:line="276" w:lineRule="auto"/>
        <w:rPr>
          <w:rFonts w:asciiTheme="minorHAnsi" w:hAnsiTheme="minorHAnsi"/>
          <w:sz w:val="22"/>
          <w:szCs w:val="22"/>
        </w:rPr>
      </w:pPr>
    </w:p>
    <w:p w:rsidR="00EB6297" w:rsidRDefault="00EB6297" w:rsidP="0086372F">
      <w:pPr>
        <w:spacing w:line="276" w:lineRule="auto"/>
        <w:rPr>
          <w:rFonts w:asciiTheme="minorHAnsi" w:hAnsiTheme="minorHAnsi"/>
          <w:sz w:val="22"/>
          <w:szCs w:val="22"/>
        </w:rPr>
      </w:pPr>
      <w:r>
        <w:rPr>
          <w:rFonts w:asciiTheme="minorHAnsi" w:hAnsiTheme="minorHAnsi"/>
          <w:sz w:val="22"/>
          <w:szCs w:val="22"/>
        </w:rPr>
        <w:t xml:space="preserve">Op het moment dat tijdens </w:t>
      </w:r>
      <w:r w:rsidR="007C2064">
        <w:rPr>
          <w:rFonts w:asciiTheme="minorHAnsi" w:hAnsiTheme="minorHAnsi"/>
          <w:sz w:val="22"/>
          <w:szCs w:val="22"/>
        </w:rPr>
        <w:t>een</w:t>
      </w:r>
      <w:r>
        <w:rPr>
          <w:rFonts w:asciiTheme="minorHAnsi" w:hAnsiTheme="minorHAnsi"/>
          <w:sz w:val="22"/>
          <w:szCs w:val="22"/>
        </w:rPr>
        <w:t xml:space="preserve"> meetmoment het maximale aantal leerlingen wordt overschreden, treedt het volgende puntensysteem in werking:</w:t>
      </w:r>
    </w:p>
    <w:p w:rsidR="00EB6297" w:rsidRDefault="00EB6297" w:rsidP="00EB62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Broertje/ zusje op school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punten</w:t>
      </w:r>
    </w:p>
    <w:p w:rsidR="007C2064" w:rsidRDefault="007C2064" w:rsidP="00EB62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Vader of moeder werkzaam op De Vuurvlinder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punten</w:t>
      </w:r>
    </w:p>
    <w:p w:rsidR="00EB6297" w:rsidRDefault="00EB6297" w:rsidP="00EB62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 xml:space="preserve">Woonadres in </w:t>
      </w:r>
      <w:proofErr w:type="spellStart"/>
      <w:r>
        <w:rPr>
          <w:rFonts w:asciiTheme="minorHAnsi" w:hAnsiTheme="minorHAnsi"/>
          <w:sz w:val="22"/>
          <w:szCs w:val="22"/>
        </w:rPr>
        <w:t>Blixembosch</w:t>
      </w:r>
      <w:proofErr w:type="spellEnd"/>
      <w:r>
        <w:rPr>
          <w:rFonts w:asciiTheme="minorHAnsi" w:hAnsiTheme="minorHAnsi"/>
          <w:sz w:val="22"/>
          <w:szCs w:val="22"/>
        </w:rPr>
        <w:t>-oost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4 punten</w:t>
      </w:r>
    </w:p>
    <w:p w:rsidR="00EB6297" w:rsidRDefault="00EB6297" w:rsidP="00EB62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 xml:space="preserve">Woonadres in </w:t>
      </w:r>
      <w:proofErr w:type="spellStart"/>
      <w:r>
        <w:rPr>
          <w:rFonts w:asciiTheme="minorHAnsi" w:hAnsiTheme="minorHAnsi"/>
          <w:sz w:val="22"/>
          <w:szCs w:val="22"/>
        </w:rPr>
        <w:t>Blixembosch</w:t>
      </w:r>
      <w:proofErr w:type="spellEnd"/>
      <w:r>
        <w:rPr>
          <w:rFonts w:asciiTheme="minorHAnsi" w:hAnsiTheme="minorHAnsi"/>
          <w:sz w:val="22"/>
          <w:szCs w:val="22"/>
        </w:rPr>
        <w:t>-west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 punten</w:t>
      </w:r>
    </w:p>
    <w:p w:rsidR="00EB6297" w:rsidRDefault="00EB6297" w:rsidP="00EB62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Woonadres in de Tempel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 punten</w:t>
      </w:r>
    </w:p>
    <w:p w:rsidR="00055272" w:rsidRDefault="00EB6297" w:rsidP="00EB62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 xml:space="preserve">Woonadres in </w:t>
      </w:r>
      <w:r w:rsidR="00055272">
        <w:rPr>
          <w:rFonts w:asciiTheme="minorHAnsi" w:hAnsiTheme="minorHAnsi"/>
          <w:sz w:val="22"/>
          <w:szCs w:val="22"/>
        </w:rPr>
        <w:t>de Heesterakker</w:t>
      </w:r>
      <w:r w:rsidR="00055272">
        <w:rPr>
          <w:rFonts w:asciiTheme="minorHAnsi" w:hAnsiTheme="minorHAnsi"/>
          <w:sz w:val="22"/>
          <w:szCs w:val="22"/>
        </w:rPr>
        <w:tab/>
      </w:r>
      <w:r w:rsidR="00055272">
        <w:rPr>
          <w:rFonts w:asciiTheme="minorHAnsi" w:hAnsiTheme="minorHAnsi"/>
          <w:sz w:val="22"/>
          <w:szCs w:val="22"/>
        </w:rPr>
        <w:tab/>
      </w:r>
      <w:r w:rsidR="00055272">
        <w:rPr>
          <w:rFonts w:asciiTheme="minorHAnsi" w:hAnsiTheme="minorHAnsi"/>
          <w:sz w:val="22"/>
          <w:szCs w:val="22"/>
        </w:rPr>
        <w:tab/>
      </w:r>
      <w:r w:rsidR="00055272">
        <w:rPr>
          <w:rFonts w:asciiTheme="minorHAnsi" w:hAnsiTheme="minorHAnsi"/>
          <w:sz w:val="22"/>
          <w:szCs w:val="22"/>
        </w:rPr>
        <w:tab/>
      </w:r>
      <w:r w:rsidR="00055272">
        <w:rPr>
          <w:rFonts w:asciiTheme="minorHAnsi" w:hAnsiTheme="minorHAnsi"/>
          <w:sz w:val="22"/>
          <w:szCs w:val="22"/>
        </w:rPr>
        <w:tab/>
      </w:r>
      <w:r w:rsidR="00055272">
        <w:rPr>
          <w:rFonts w:asciiTheme="minorHAnsi" w:hAnsiTheme="minorHAnsi"/>
          <w:sz w:val="22"/>
          <w:szCs w:val="22"/>
        </w:rPr>
        <w:tab/>
        <w:t>2 punten</w:t>
      </w:r>
    </w:p>
    <w:p w:rsidR="00055272" w:rsidRDefault="00055272" w:rsidP="00EB62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 xml:space="preserve">Woonadres in de </w:t>
      </w:r>
      <w:proofErr w:type="spellStart"/>
      <w:r>
        <w:rPr>
          <w:rFonts w:asciiTheme="minorHAnsi" w:hAnsiTheme="minorHAnsi"/>
          <w:sz w:val="22"/>
          <w:szCs w:val="22"/>
        </w:rPr>
        <w:t>Woenselse</w:t>
      </w:r>
      <w:proofErr w:type="spellEnd"/>
      <w:r>
        <w:rPr>
          <w:rFonts w:asciiTheme="minorHAnsi" w:hAnsiTheme="minorHAnsi"/>
          <w:sz w:val="22"/>
          <w:szCs w:val="22"/>
        </w:rPr>
        <w:t xml:space="preserve"> Heide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 punten</w:t>
      </w:r>
    </w:p>
    <w:p w:rsidR="00055272" w:rsidRDefault="00055272" w:rsidP="00EB62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Woonadres overig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 punten</w:t>
      </w:r>
    </w:p>
    <w:p w:rsidR="00055272" w:rsidRDefault="00055272" w:rsidP="00EB62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Minimaal 3 maanden actief bij De Bloemenkinderen (spilpartner)</w:t>
      </w:r>
      <w:r>
        <w:rPr>
          <w:rFonts w:asciiTheme="minorHAnsi" w:hAnsiTheme="minorHAnsi"/>
          <w:sz w:val="22"/>
          <w:szCs w:val="22"/>
        </w:rPr>
        <w:tab/>
        <w:t>2 punten</w:t>
      </w:r>
    </w:p>
    <w:p w:rsidR="00055272" w:rsidRDefault="00055272" w:rsidP="00EB6297">
      <w:pPr>
        <w:pStyle w:val="Lijstalinea"/>
        <w:numPr>
          <w:ilvl w:val="0"/>
          <w:numId w:val="22"/>
        </w:numPr>
        <w:spacing w:line="276" w:lineRule="auto"/>
        <w:rPr>
          <w:rFonts w:asciiTheme="minorHAnsi" w:hAnsiTheme="minorHAnsi"/>
          <w:sz w:val="22"/>
          <w:szCs w:val="22"/>
        </w:rPr>
      </w:pPr>
      <w:r>
        <w:rPr>
          <w:rFonts w:asciiTheme="minorHAnsi" w:hAnsiTheme="minorHAnsi"/>
          <w:sz w:val="22"/>
          <w:szCs w:val="22"/>
        </w:rPr>
        <w:t xml:space="preserve">Verhuizer naar </w:t>
      </w:r>
      <w:proofErr w:type="spellStart"/>
      <w:r>
        <w:rPr>
          <w:rFonts w:asciiTheme="minorHAnsi" w:hAnsiTheme="minorHAnsi"/>
          <w:sz w:val="22"/>
          <w:szCs w:val="22"/>
        </w:rPr>
        <w:t>Blixembosch</w:t>
      </w:r>
      <w:proofErr w:type="spellEnd"/>
      <w:r>
        <w:rPr>
          <w:rFonts w:asciiTheme="minorHAnsi" w:hAnsiTheme="minorHAnsi"/>
          <w:sz w:val="22"/>
          <w:szCs w:val="22"/>
        </w:rPr>
        <w:t>-oost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 punten</w:t>
      </w:r>
    </w:p>
    <w:p w:rsidR="00EB6297" w:rsidRPr="00055272" w:rsidRDefault="00EB6297" w:rsidP="00055272">
      <w:pPr>
        <w:spacing w:line="276" w:lineRule="auto"/>
        <w:rPr>
          <w:rFonts w:asciiTheme="minorHAnsi" w:hAnsiTheme="minorHAnsi"/>
          <w:sz w:val="22"/>
          <w:szCs w:val="22"/>
        </w:rPr>
      </w:pPr>
      <w:r w:rsidRPr="00055272">
        <w:rPr>
          <w:rFonts w:asciiTheme="minorHAnsi" w:hAnsiTheme="minorHAnsi"/>
          <w:sz w:val="22"/>
          <w:szCs w:val="22"/>
        </w:rPr>
        <w:tab/>
      </w:r>
    </w:p>
    <w:p w:rsidR="00055272" w:rsidRPr="00055272" w:rsidRDefault="00826870" w:rsidP="0086372F">
      <w:pPr>
        <w:spacing w:line="276" w:lineRule="auto"/>
        <w:rPr>
          <w:rFonts w:asciiTheme="minorHAnsi" w:hAnsiTheme="minorHAnsi"/>
          <w:b/>
          <w:sz w:val="22"/>
          <w:szCs w:val="22"/>
        </w:rPr>
      </w:pPr>
      <w:r>
        <w:rPr>
          <w:rFonts w:asciiTheme="minorHAnsi" w:hAnsiTheme="minorHAnsi"/>
          <w:b/>
          <w:sz w:val="22"/>
          <w:szCs w:val="22"/>
        </w:rPr>
        <w:t>Toelating of weigering</w:t>
      </w:r>
    </w:p>
    <w:p w:rsidR="00826870" w:rsidRDefault="00826870" w:rsidP="0086372F">
      <w:pPr>
        <w:spacing w:line="276" w:lineRule="auto"/>
        <w:rPr>
          <w:rFonts w:asciiTheme="minorHAnsi" w:hAnsiTheme="minorHAnsi"/>
          <w:sz w:val="22"/>
          <w:szCs w:val="22"/>
        </w:rPr>
      </w:pPr>
      <w:r>
        <w:rPr>
          <w:rFonts w:asciiTheme="minorHAnsi" w:hAnsiTheme="minorHAnsi"/>
          <w:sz w:val="22"/>
          <w:szCs w:val="22"/>
        </w:rPr>
        <w:t xml:space="preserve">Bij vooraanmelding wordt vermeld wanneer het meetmoment is waarop de aanmelding beoordeeld wordt. Binnen een week na dit meetmoment worden ouders schriftelijk op de hoogte gebracht van toelating of weigering. </w:t>
      </w:r>
    </w:p>
    <w:p w:rsidR="00826870" w:rsidRDefault="00826870" w:rsidP="0086372F">
      <w:pPr>
        <w:spacing w:line="276" w:lineRule="auto"/>
        <w:rPr>
          <w:rFonts w:asciiTheme="minorHAnsi" w:hAnsiTheme="minorHAnsi"/>
          <w:sz w:val="22"/>
          <w:szCs w:val="22"/>
        </w:rPr>
      </w:pPr>
    </w:p>
    <w:p w:rsidR="00AB633F" w:rsidRDefault="00826870" w:rsidP="0086372F">
      <w:pPr>
        <w:spacing w:line="276" w:lineRule="auto"/>
        <w:rPr>
          <w:rFonts w:asciiTheme="minorHAnsi" w:hAnsiTheme="minorHAnsi"/>
          <w:sz w:val="22"/>
          <w:szCs w:val="22"/>
        </w:rPr>
      </w:pPr>
      <w:r>
        <w:rPr>
          <w:rFonts w:asciiTheme="minorHAnsi" w:hAnsiTheme="minorHAnsi"/>
          <w:sz w:val="22"/>
          <w:szCs w:val="22"/>
        </w:rPr>
        <w:t>Bij weigering</w:t>
      </w:r>
      <w:r w:rsidR="00055272">
        <w:rPr>
          <w:rFonts w:asciiTheme="minorHAnsi" w:hAnsiTheme="minorHAnsi"/>
          <w:sz w:val="22"/>
          <w:szCs w:val="22"/>
        </w:rPr>
        <w:t xml:space="preserve"> op basis van het schoolspecifieke aannamebeleid van De Vuurvlinder</w:t>
      </w:r>
      <w:r>
        <w:rPr>
          <w:rFonts w:asciiTheme="minorHAnsi" w:hAnsiTheme="minorHAnsi"/>
          <w:sz w:val="22"/>
          <w:szCs w:val="22"/>
        </w:rPr>
        <w:t>,</w:t>
      </w:r>
      <w:r w:rsidR="00055272">
        <w:rPr>
          <w:rFonts w:asciiTheme="minorHAnsi" w:hAnsiTheme="minorHAnsi"/>
          <w:sz w:val="22"/>
          <w:szCs w:val="22"/>
        </w:rPr>
        <w:t xml:space="preserve"> wordt </w:t>
      </w:r>
      <w:r>
        <w:rPr>
          <w:rFonts w:asciiTheme="minorHAnsi" w:hAnsiTheme="minorHAnsi"/>
          <w:sz w:val="22"/>
          <w:szCs w:val="22"/>
        </w:rPr>
        <w:t>indien wenselijk actief met ouders meegekeken naar een alternatief. Dit is bij voorkeur een andere school van SALTO. Daarnaast wordt aan ouders gevraagd of ze</w:t>
      </w:r>
      <w:r w:rsidR="00055272">
        <w:rPr>
          <w:rFonts w:asciiTheme="minorHAnsi" w:hAnsiTheme="minorHAnsi"/>
          <w:sz w:val="22"/>
          <w:szCs w:val="22"/>
        </w:rPr>
        <w:t xml:space="preserve"> op een wachtlijst geplaatst willen worden. </w:t>
      </w:r>
    </w:p>
    <w:p w:rsidR="00AB633F" w:rsidRDefault="00AB633F" w:rsidP="0086372F">
      <w:pPr>
        <w:spacing w:line="276" w:lineRule="auto"/>
        <w:rPr>
          <w:rFonts w:asciiTheme="minorHAnsi" w:hAnsiTheme="minorHAnsi"/>
          <w:sz w:val="22"/>
          <w:szCs w:val="22"/>
        </w:rPr>
      </w:pPr>
    </w:p>
    <w:p w:rsidR="005857CC" w:rsidRDefault="005857CC">
      <w:pPr>
        <w:rPr>
          <w:rFonts w:asciiTheme="minorHAnsi" w:hAnsiTheme="minorHAnsi"/>
          <w:b/>
          <w:sz w:val="22"/>
          <w:szCs w:val="22"/>
        </w:rPr>
      </w:pPr>
      <w:r>
        <w:rPr>
          <w:rFonts w:asciiTheme="minorHAnsi" w:hAnsiTheme="minorHAnsi"/>
          <w:b/>
          <w:sz w:val="22"/>
          <w:szCs w:val="22"/>
        </w:rPr>
        <w:br w:type="page"/>
      </w:r>
    </w:p>
    <w:p w:rsidR="002C754A" w:rsidRPr="007438A5" w:rsidRDefault="002C754A" w:rsidP="007C2064">
      <w:pPr>
        <w:spacing w:line="276" w:lineRule="auto"/>
        <w:rPr>
          <w:rFonts w:asciiTheme="minorHAnsi" w:hAnsiTheme="minorHAnsi"/>
          <w:b/>
          <w:sz w:val="22"/>
          <w:szCs w:val="22"/>
        </w:rPr>
      </w:pPr>
      <w:bookmarkStart w:id="0" w:name="_GoBack"/>
      <w:bookmarkEnd w:id="0"/>
      <w:r w:rsidRPr="007438A5">
        <w:rPr>
          <w:rFonts w:asciiTheme="minorHAnsi" w:hAnsiTheme="minorHAnsi"/>
          <w:b/>
          <w:sz w:val="22"/>
          <w:szCs w:val="22"/>
        </w:rPr>
        <w:t>Vaststelling toelatingsbeleid</w:t>
      </w:r>
      <w:r w:rsidRPr="007438A5">
        <w:rPr>
          <w:rFonts w:asciiTheme="minorHAnsi" w:hAnsiTheme="minorHAnsi"/>
          <w:b/>
          <w:sz w:val="22"/>
          <w:szCs w:val="22"/>
        </w:rPr>
        <w:br/>
      </w:r>
    </w:p>
    <w:p w:rsidR="002C754A" w:rsidRPr="00096D5A" w:rsidRDefault="002C754A" w:rsidP="00D12BE1">
      <w:pPr>
        <w:spacing w:line="276" w:lineRule="auto"/>
        <w:rPr>
          <w:rFonts w:asciiTheme="minorHAnsi" w:hAnsiTheme="minorHAnsi"/>
          <w:sz w:val="22"/>
          <w:szCs w:val="22"/>
        </w:rPr>
      </w:pPr>
      <w:r w:rsidRPr="00096D5A">
        <w:rPr>
          <w:rFonts w:asciiTheme="minorHAnsi" w:hAnsiTheme="minorHAnsi"/>
          <w:sz w:val="22"/>
          <w:szCs w:val="22"/>
        </w:rPr>
        <w:t xml:space="preserve">Het toelatingsbeleid  van </w:t>
      </w:r>
      <w:r w:rsidR="007438A5">
        <w:rPr>
          <w:rFonts w:asciiTheme="minorHAnsi" w:hAnsiTheme="minorHAnsi"/>
          <w:sz w:val="22"/>
          <w:szCs w:val="22"/>
        </w:rPr>
        <w:t>SALTO</w:t>
      </w:r>
      <w:r w:rsidR="00D12BE1">
        <w:rPr>
          <w:rFonts w:asciiTheme="minorHAnsi" w:hAnsiTheme="minorHAnsi"/>
          <w:sz w:val="22"/>
          <w:szCs w:val="22"/>
        </w:rPr>
        <w:t xml:space="preserve"> basisschool De Vuurvlinder</w:t>
      </w:r>
      <w:r w:rsidRPr="00096D5A">
        <w:rPr>
          <w:rFonts w:asciiTheme="minorHAnsi" w:hAnsiTheme="minorHAnsi"/>
          <w:sz w:val="22"/>
          <w:szCs w:val="22"/>
        </w:rPr>
        <w:t xml:space="preserve"> is door de directie van de school opgesteld en voorgelegd ter advisering aan de MR. </w:t>
      </w:r>
    </w:p>
    <w:p w:rsidR="00D12BE1" w:rsidRDefault="00D12BE1" w:rsidP="00D12BE1">
      <w:pPr>
        <w:spacing w:line="276" w:lineRule="auto"/>
        <w:rPr>
          <w:rFonts w:asciiTheme="minorHAnsi" w:hAnsiTheme="minorHAnsi"/>
          <w:sz w:val="22"/>
          <w:szCs w:val="22"/>
        </w:rPr>
      </w:pPr>
    </w:p>
    <w:p w:rsidR="002C754A" w:rsidRPr="00096D5A" w:rsidRDefault="002C754A" w:rsidP="00D12BE1">
      <w:pPr>
        <w:spacing w:line="276" w:lineRule="auto"/>
        <w:rPr>
          <w:rFonts w:asciiTheme="minorHAnsi" w:hAnsiTheme="minorHAnsi"/>
          <w:sz w:val="22"/>
          <w:szCs w:val="22"/>
        </w:rPr>
      </w:pPr>
      <w:r w:rsidRPr="00096D5A">
        <w:rPr>
          <w:rFonts w:asciiTheme="minorHAnsi" w:hAnsiTheme="minorHAnsi"/>
          <w:sz w:val="22"/>
          <w:szCs w:val="22"/>
        </w:rPr>
        <w:t xml:space="preserve">De MR van </w:t>
      </w:r>
      <w:r w:rsidR="007438A5">
        <w:rPr>
          <w:rFonts w:asciiTheme="minorHAnsi" w:hAnsiTheme="minorHAnsi"/>
          <w:sz w:val="22"/>
          <w:szCs w:val="22"/>
        </w:rPr>
        <w:t>SALTO</w:t>
      </w:r>
      <w:r w:rsidR="00D12BE1">
        <w:rPr>
          <w:rFonts w:asciiTheme="minorHAnsi" w:hAnsiTheme="minorHAnsi"/>
          <w:sz w:val="22"/>
          <w:szCs w:val="22"/>
        </w:rPr>
        <w:t xml:space="preserve"> basisschool De Vuurvlinder</w:t>
      </w:r>
      <w:r w:rsidRPr="00096D5A">
        <w:rPr>
          <w:rFonts w:asciiTheme="minorHAnsi" w:hAnsiTheme="minorHAnsi"/>
          <w:sz w:val="22"/>
          <w:szCs w:val="22"/>
        </w:rPr>
        <w:t xml:space="preserve"> heeft een positief advies uitgebracht ten aanzien van dit toelatingsbeleid.</w:t>
      </w:r>
    </w:p>
    <w:p w:rsidR="002C754A" w:rsidRPr="00096D5A" w:rsidRDefault="002C754A" w:rsidP="00D12BE1">
      <w:pPr>
        <w:spacing w:line="276" w:lineRule="auto"/>
        <w:rPr>
          <w:rFonts w:asciiTheme="minorHAnsi" w:hAnsiTheme="minorHAnsi"/>
          <w:sz w:val="22"/>
          <w:szCs w:val="22"/>
        </w:rPr>
      </w:pPr>
    </w:p>
    <w:p w:rsidR="002C754A" w:rsidRPr="00096D5A" w:rsidRDefault="00D12BE1" w:rsidP="00D12BE1">
      <w:pPr>
        <w:spacing w:line="276" w:lineRule="auto"/>
        <w:rPr>
          <w:rFonts w:asciiTheme="minorHAnsi" w:hAnsiTheme="minorHAnsi"/>
          <w:sz w:val="22"/>
          <w:szCs w:val="22"/>
        </w:rPr>
      </w:pPr>
      <w:r>
        <w:rPr>
          <w:rFonts w:asciiTheme="minorHAnsi" w:hAnsiTheme="minorHAnsi"/>
          <w:sz w:val="22"/>
          <w:szCs w:val="22"/>
        </w:rPr>
        <w:t>H</w:t>
      </w:r>
      <w:r w:rsidR="002C754A" w:rsidRPr="00096D5A">
        <w:rPr>
          <w:rFonts w:asciiTheme="minorHAnsi" w:hAnsiTheme="minorHAnsi"/>
          <w:sz w:val="22"/>
          <w:szCs w:val="22"/>
        </w:rPr>
        <w:t>et</w:t>
      </w:r>
      <w:r>
        <w:rPr>
          <w:rFonts w:asciiTheme="minorHAnsi" w:hAnsiTheme="minorHAnsi"/>
          <w:sz w:val="22"/>
          <w:szCs w:val="22"/>
        </w:rPr>
        <w:t xml:space="preserve"> college van bestuur van</w:t>
      </w:r>
      <w:r w:rsidR="002C754A" w:rsidRPr="00096D5A">
        <w:rPr>
          <w:rFonts w:asciiTheme="minorHAnsi" w:hAnsiTheme="minorHAnsi"/>
          <w:sz w:val="22"/>
          <w:szCs w:val="22"/>
        </w:rPr>
        <w:t xml:space="preserve"> </w:t>
      </w:r>
      <w:r w:rsidR="007438A5">
        <w:rPr>
          <w:rFonts w:asciiTheme="minorHAnsi" w:hAnsiTheme="minorHAnsi"/>
          <w:sz w:val="22"/>
          <w:szCs w:val="22"/>
        </w:rPr>
        <w:t xml:space="preserve">SALTO </w:t>
      </w:r>
      <w:r>
        <w:rPr>
          <w:rFonts w:asciiTheme="minorHAnsi" w:hAnsiTheme="minorHAnsi"/>
          <w:sz w:val="22"/>
          <w:szCs w:val="22"/>
        </w:rPr>
        <w:t>heeft</w:t>
      </w:r>
      <w:r w:rsidR="002C754A" w:rsidRPr="00096D5A">
        <w:rPr>
          <w:rFonts w:asciiTheme="minorHAnsi" w:hAnsiTheme="minorHAnsi"/>
          <w:sz w:val="22"/>
          <w:szCs w:val="22"/>
        </w:rPr>
        <w:t xml:space="preserve"> goedkeuring verleend n.a.v. de juridische toetsing.</w:t>
      </w:r>
    </w:p>
    <w:p w:rsidR="002C754A" w:rsidRPr="00096D5A" w:rsidRDefault="002C754A" w:rsidP="00D12BE1">
      <w:pPr>
        <w:spacing w:line="276" w:lineRule="auto"/>
        <w:rPr>
          <w:rFonts w:asciiTheme="minorHAnsi" w:hAnsiTheme="minorHAnsi"/>
          <w:sz w:val="22"/>
          <w:szCs w:val="22"/>
        </w:rPr>
      </w:pPr>
      <w:r w:rsidRPr="00096D5A">
        <w:rPr>
          <w:rFonts w:asciiTheme="minorHAnsi" w:hAnsiTheme="minorHAnsi"/>
          <w:sz w:val="22"/>
          <w:szCs w:val="22"/>
        </w:rPr>
        <w:t xml:space="preserve"> </w:t>
      </w:r>
    </w:p>
    <w:p w:rsidR="002C754A" w:rsidRPr="00096D5A" w:rsidRDefault="002C754A" w:rsidP="00D12BE1">
      <w:pPr>
        <w:spacing w:line="276" w:lineRule="auto"/>
        <w:rPr>
          <w:rFonts w:asciiTheme="minorHAnsi" w:hAnsiTheme="minorHAnsi"/>
          <w:sz w:val="22"/>
          <w:szCs w:val="22"/>
        </w:rPr>
      </w:pPr>
      <w:r w:rsidRPr="00096D5A">
        <w:rPr>
          <w:rFonts w:asciiTheme="minorHAnsi" w:hAnsiTheme="minorHAnsi"/>
          <w:sz w:val="22"/>
          <w:szCs w:val="22"/>
        </w:rPr>
        <w:t>Jaarlijks wordt dit toelatingsbeleid door de directie en de MR van de school geëvalueerd en indien nodig, bijgesteld.</w:t>
      </w:r>
    </w:p>
    <w:p w:rsidR="002C754A" w:rsidRPr="00096D5A" w:rsidRDefault="002C754A">
      <w:pPr>
        <w:rPr>
          <w:rFonts w:asciiTheme="minorHAnsi" w:hAnsiTheme="minorHAnsi"/>
          <w:sz w:val="22"/>
          <w:szCs w:val="22"/>
        </w:rPr>
      </w:pPr>
    </w:p>
    <w:p w:rsidR="002C754A" w:rsidRPr="00096D5A" w:rsidRDefault="002C754A">
      <w:pPr>
        <w:rPr>
          <w:rFonts w:asciiTheme="minorHAnsi" w:hAnsiTheme="minorHAnsi"/>
          <w:sz w:val="22"/>
          <w:szCs w:val="22"/>
        </w:rPr>
      </w:pPr>
    </w:p>
    <w:p w:rsidR="002C754A" w:rsidRPr="00096D5A" w:rsidRDefault="002C754A">
      <w:pPr>
        <w:rPr>
          <w:rFonts w:asciiTheme="minorHAnsi" w:hAnsiTheme="minorHAnsi"/>
          <w:sz w:val="22"/>
          <w:szCs w:val="22"/>
        </w:rPr>
      </w:pPr>
    </w:p>
    <w:p w:rsidR="002C754A" w:rsidRPr="00096D5A" w:rsidRDefault="002C754A">
      <w:pPr>
        <w:rPr>
          <w:rFonts w:asciiTheme="minorHAnsi" w:hAnsiTheme="minorHAnsi"/>
          <w:sz w:val="22"/>
          <w:szCs w:val="22"/>
        </w:rPr>
      </w:pPr>
    </w:p>
    <w:p w:rsidR="002C754A" w:rsidRPr="00096D5A" w:rsidRDefault="002C754A">
      <w:pPr>
        <w:rPr>
          <w:rFonts w:asciiTheme="minorHAnsi" w:hAnsiTheme="minorHAnsi"/>
          <w:sz w:val="22"/>
          <w:szCs w:val="22"/>
        </w:rPr>
      </w:pPr>
    </w:p>
    <w:p w:rsidR="002C754A" w:rsidRPr="00096D5A" w:rsidRDefault="002C754A">
      <w:pPr>
        <w:rPr>
          <w:rFonts w:asciiTheme="minorHAnsi" w:hAnsiTheme="minorHAnsi"/>
          <w:sz w:val="22"/>
          <w:szCs w:val="22"/>
        </w:rPr>
      </w:pPr>
      <w:r w:rsidRPr="00096D5A">
        <w:rPr>
          <w:rFonts w:asciiTheme="minorHAnsi" w:hAnsiTheme="minorHAnsi"/>
          <w:sz w:val="22"/>
          <w:szCs w:val="22"/>
        </w:rPr>
        <w:t>Ondertekening:</w:t>
      </w:r>
    </w:p>
    <w:p w:rsidR="002C754A" w:rsidRPr="00096D5A" w:rsidRDefault="002C754A">
      <w:pPr>
        <w:rPr>
          <w:rFonts w:asciiTheme="minorHAnsi" w:hAnsiTheme="minorHAnsi"/>
          <w:sz w:val="22"/>
          <w:szCs w:val="22"/>
        </w:rPr>
      </w:pPr>
    </w:p>
    <w:p w:rsidR="002C754A" w:rsidRPr="00096D5A" w:rsidRDefault="002C754A">
      <w:pPr>
        <w:rPr>
          <w:rFonts w:asciiTheme="minorHAnsi" w:hAnsiTheme="minorHAnsi"/>
          <w:sz w:val="22"/>
          <w:szCs w:val="22"/>
        </w:rPr>
      </w:pPr>
    </w:p>
    <w:p w:rsidR="002C754A" w:rsidRPr="00096D5A" w:rsidRDefault="00D12BE1">
      <w:pPr>
        <w:rPr>
          <w:rFonts w:asciiTheme="minorHAnsi" w:hAnsiTheme="minorHAnsi"/>
          <w:sz w:val="22"/>
          <w:szCs w:val="22"/>
        </w:rPr>
      </w:pPr>
      <w:r>
        <w:rPr>
          <w:rFonts w:asciiTheme="minorHAnsi" w:hAnsiTheme="minorHAnsi"/>
          <w:sz w:val="22"/>
          <w:szCs w:val="22"/>
        </w:rPr>
        <w:t>Namens</w:t>
      </w:r>
      <w:r w:rsidR="002C754A" w:rsidRPr="00096D5A">
        <w:rPr>
          <w:rFonts w:asciiTheme="minorHAnsi" w:hAnsiTheme="minorHAnsi"/>
          <w:sz w:val="22"/>
          <w:szCs w:val="22"/>
        </w:rPr>
        <w:t xml:space="preserve"> </w:t>
      </w:r>
      <w:r>
        <w:rPr>
          <w:rFonts w:asciiTheme="minorHAnsi" w:hAnsiTheme="minorHAnsi"/>
          <w:sz w:val="22"/>
          <w:szCs w:val="22"/>
        </w:rPr>
        <w:t>basisschool De Vuurvlinder</w:t>
      </w:r>
      <w:r>
        <w:rPr>
          <w:rFonts w:asciiTheme="minorHAnsi" w:hAnsiTheme="minorHAnsi"/>
          <w:sz w:val="22"/>
          <w:szCs w:val="22"/>
        </w:rPr>
        <w:tab/>
      </w:r>
      <w:r>
        <w:rPr>
          <w:rFonts w:asciiTheme="minorHAnsi" w:hAnsiTheme="minorHAnsi"/>
          <w:sz w:val="22"/>
          <w:szCs w:val="22"/>
        </w:rPr>
        <w:tab/>
        <w:t xml:space="preserve">Namens de </w:t>
      </w:r>
      <w:r w:rsidR="002C754A" w:rsidRPr="00096D5A">
        <w:rPr>
          <w:rFonts w:asciiTheme="minorHAnsi" w:hAnsiTheme="minorHAnsi"/>
          <w:sz w:val="22"/>
          <w:szCs w:val="22"/>
        </w:rPr>
        <w:t>MR</w:t>
      </w:r>
      <w:r>
        <w:rPr>
          <w:rFonts w:asciiTheme="minorHAnsi" w:hAnsiTheme="minorHAnsi"/>
          <w:sz w:val="22"/>
          <w:szCs w:val="22"/>
        </w:rPr>
        <w:t xml:space="preserve"> van basisschool De Vuurvlinder</w:t>
      </w:r>
    </w:p>
    <w:p w:rsidR="002C754A" w:rsidRDefault="002C754A">
      <w:pPr>
        <w:rPr>
          <w:rFonts w:asciiTheme="minorHAnsi" w:hAnsiTheme="minorHAnsi"/>
          <w:sz w:val="22"/>
          <w:szCs w:val="22"/>
        </w:rPr>
      </w:pPr>
    </w:p>
    <w:p w:rsidR="007C2064" w:rsidRPr="00096D5A" w:rsidRDefault="007C2064" w:rsidP="007C2064">
      <w:pPr>
        <w:pStyle w:val="Plattetekst2"/>
        <w:rPr>
          <w:rFonts w:asciiTheme="minorHAnsi" w:hAnsiTheme="minorHAnsi"/>
          <w:sz w:val="22"/>
          <w:szCs w:val="22"/>
        </w:rPr>
      </w:pPr>
      <w:r>
        <w:rPr>
          <w:rFonts w:asciiTheme="minorHAnsi" w:hAnsiTheme="minorHAnsi"/>
          <w:sz w:val="22"/>
          <w:szCs w:val="22"/>
        </w:rPr>
        <w:t>Datum: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096D5A">
        <w:rPr>
          <w:rFonts w:asciiTheme="minorHAnsi" w:hAnsiTheme="minorHAnsi"/>
          <w:sz w:val="22"/>
          <w:szCs w:val="22"/>
        </w:rPr>
        <w:t>Datum:</w:t>
      </w:r>
    </w:p>
    <w:p w:rsidR="007C2064" w:rsidRDefault="007C2064">
      <w:pPr>
        <w:rPr>
          <w:rFonts w:asciiTheme="minorHAnsi" w:hAnsiTheme="minorHAnsi"/>
          <w:sz w:val="22"/>
          <w:szCs w:val="22"/>
        </w:rPr>
      </w:pPr>
    </w:p>
    <w:p w:rsidR="00D12BE1" w:rsidRPr="00096D5A" w:rsidRDefault="00D12BE1">
      <w:pPr>
        <w:rPr>
          <w:rFonts w:asciiTheme="minorHAnsi" w:hAnsiTheme="minorHAnsi"/>
          <w:sz w:val="22"/>
          <w:szCs w:val="22"/>
        </w:rPr>
      </w:pPr>
      <w:r>
        <w:rPr>
          <w:rFonts w:asciiTheme="minorHAnsi" w:hAnsiTheme="minorHAnsi"/>
          <w:sz w:val="22"/>
          <w:szCs w:val="22"/>
        </w:rPr>
        <w:t>Naam: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Naam:</w:t>
      </w:r>
    </w:p>
    <w:p w:rsidR="002C754A" w:rsidRPr="00096D5A" w:rsidRDefault="002C754A">
      <w:pPr>
        <w:rPr>
          <w:rFonts w:asciiTheme="minorHAnsi" w:hAnsiTheme="minorHAnsi"/>
          <w:color w:val="FF0000"/>
          <w:sz w:val="22"/>
          <w:szCs w:val="22"/>
        </w:rPr>
      </w:pPr>
    </w:p>
    <w:p w:rsidR="00D12BE1" w:rsidRDefault="00D12BE1">
      <w:pPr>
        <w:pStyle w:val="Plattetekst2"/>
        <w:rPr>
          <w:rFonts w:asciiTheme="minorHAnsi" w:hAnsiTheme="minorHAnsi"/>
          <w:sz w:val="22"/>
          <w:szCs w:val="22"/>
        </w:rPr>
      </w:pPr>
    </w:p>
    <w:p w:rsidR="00D12BE1" w:rsidRDefault="00D12BE1">
      <w:pPr>
        <w:pStyle w:val="Plattetekst2"/>
        <w:rPr>
          <w:rFonts w:asciiTheme="minorHAnsi" w:hAnsiTheme="minorHAnsi"/>
          <w:sz w:val="22"/>
          <w:szCs w:val="22"/>
        </w:rPr>
      </w:pPr>
    </w:p>
    <w:p w:rsidR="00D12BE1" w:rsidRDefault="00D12BE1">
      <w:pPr>
        <w:pStyle w:val="Plattetekst2"/>
        <w:rPr>
          <w:rFonts w:asciiTheme="minorHAnsi" w:hAnsiTheme="minorHAnsi"/>
          <w:sz w:val="22"/>
          <w:szCs w:val="22"/>
        </w:rPr>
      </w:pPr>
    </w:p>
    <w:p w:rsidR="00D12BE1" w:rsidRDefault="00D12BE1">
      <w:pPr>
        <w:pStyle w:val="Plattetekst2"/>
        <w:rPr>
          <w:rFonts w:asciiTheme="minorHAnsi" w:hAnsiTheme="minorHAnsi"/>
          <w:sz w:val="22"/>
          <w:szCs w:val="22"/>
        </w:rPr>
      </w:pPr>
    </w:p>
    <w:p w:rsidR="00D12BE1" w:rsidRDefault="00D12BE1">
      <w:pPr>
        <w:pStyle w:val="Plattetekst2"/>
        <w:rPr>
          <w:rFonts w:asciiTheme="minorHAnsi" w:hAnsiTheme="minorHAnsi"/>
          <w:sz w:val="22"/>
          <w:szCs w:val="22"/>
        </w:rPr>
      </w:pPr>
    </w:p>
    <w:p w:rsidR="007C2064" w:rsidRPr="00096D5A" w:rsidRDefault="007C2064" w:rsidP="007C2064">
      <w:pPr>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w:t>
      </w:r>
    </w:p>
    <w:p w:rsidR="002C754A" w:rsidRPr="00096D5A" w:rsidRDefault="002C754A">
      <w:pPr>
        <w:rPr>
          <w:rFonts w:asciiTheme="minorHAnsi" w:hAnsiTheme="minorHAnsi"/>
          <w:sz w:val="22"/>
          <w:szCs w:val="22"/>
        </w:rPr>
      </w:pPr>
    </w:p>
    <w:p w:rsidR="002C754A" w:rsidRPr="00096D5A" w:rsidRDefault="002C754A">
      <w:pPr>
        <w:pStyle w:val="H1"/>
        <w:rPr>
          <w:rFonts w:asciiTheme="minorHAnsi" w:hAnsiTheme="minorHAnsi"/>
          <w:b w:val="0"/>
          <w:sz w:val="22"/>
          <w:szCs w:val="22"/>
        </w:rPr>
      </w:pPr>
    </w:p>
    <w:p w:rsidR="002C754A" w:rsidRPr="00096D5A" w:rsidRDefault="002C754A">
      <w:pPr>
        <w:rPr>
          <w:rFonts w:asciiTheme="minorHAnsi" w:hAnsiTheme="minorHAnsi"/>
          <w:sz w:val="22"/>
          <w:szCs w:val="22"/>
        </w:rPr>
      </w:pPr>
    </w:p>
    <w:sectPr w:rsidR="002C754A" w:rsidRPr="00096D5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70" w:rsidRDefault="00826870">
      <w:r>
        <w:separator/>
      </w:r>
    </w:p>
  </w:endnote>
  <w:endnote w:type="continuationSeparator" w:id="0">
    <w:p w:rsidR="00826870" w:rsidRDefault="0082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70" w:rsidRPr="00C97175" w:rsidRDefault="00826870">
    <w:pPr>
      <w:pStyle w:val="Voettekst"/>
      <w:rPr>
        <w:rFonts w:asciiTheme="minorHAnsi" w:hAnsiTheme="minorHAnsi"/>
        <w:color w:val="BFBFBF" w:themeColor="background1" w:themeShade="BF"/>
        <w:sz w:val="22"/>
        <w:szCs w:val="22"/>
      </w:rPr>
    </w:pPr>
    <w:r w:rsidRPr="00C97175">
      <w:rPr>
        <w:rStyle w:val="Paginanummer"/>
        <w:rFonts w:asciiTheme="minorHAnsi" w:hAnsiTheme="minorHAnsi"/>
        <w:color w:val="BFBFBF" w:themeColor="background1" w:themeShade="BF"/>
        <w:sz w:val="22"/>
        <w:szCs w:val="22"/>
      </w:rPr>
      <w:fldChar w:fldCharType="begin"/>
    </w:r>
    <w:r w:rsidRPr="00C97175">
      <w:rPr>
        <w:rStyle w:val="Paginanummer"/>
        <w:rFonts w:asciiTheme="minorHAnsi" w:hAnsiTheme="minorHAnsi"/>
        <w:color w:val="BFBFBF" w:themeColor="background1" w:themeShade="BF"/>
        <w:sz w:val="22"/>
        <w:szCs w:val="22"/>
      </w:rPr>
      <w:instrText xml:space="preserve"> PAGE </w:instrText>
    </w:r>
    <w:r w:rsidRPr="00C97175">
      <w:rPr>
        <w:rStyle w:val="Paginanummer"/>
        <w:rFonts w:asciiTheme="minorHAnsi" w:hAnsiTheme="minorHAnsi"/>
        <w:color w:val="BFBFBF" w:themeColor="background1" w:themeShade="BF"/>
        <w:sz w:val="22"/>
        <w:szCs w:val="22"/>
      </w:rPr>
      <w:fldChar w:fldCharType="separate"/>
    </w:r>
    <w:r w:rsidR="005857CC">
      <w:rPr>
        <w:rStyle w:val="Paginanummer"/>
        <w:rFonts w:asciiTheme="minorHAnsi" w:hAnsiTheme="minorHAnsi"/>
        <w:noProof/>
        <w:color w:val="BFBFBF" w:themeColor="background1" w:themeShade="BF"/>
        <w:sz w:val="22"/>
        <w:szCs w:val="22"/>
      </w:rPr>
      <w:t>8</w:t>
    </w:r>
    <w:r w:rsidRPr="00C97175">
      <w:rPr>
        <w:rStyle w:val="Paginanummer"/>
        <w:rFonts w:asciiTheme="minorHAnsi" w:hAnsiTheme="minorHAnsi"/>
        <w:color w:val="BFBFBF" w:themeColor="background1" w:themeShade="BF"/>
        <w:sz w:val="22"/>
        <w:szCs w:val="22"/>
      </w:rPr>
      <w:fldChar w:fldCharType="end"/>
    </w:r>
    <w:r w:rsidRPr="00C97175">
      <w:rPr>
        <w:rStyle w:val="Paginanummer"/>
        <w:rFonts w:asciiTheme="minorHAnsi" w:hAnsiTheme="minorHAnsi"/>
        <w:color w:val="BFBFBF" w:themeColor="background1" w:themeShade="BF"/>
        <w:sz w:val="22"/>
        <w:szCs w:val="22"/>
      </w:rPr>
      <w:t xml:space="preserve"> </w:t>
    </w:r>
    <w:r w:rsidRPr="00C97175">
      <w:rPr>
        <w:rStyle w:val="Paginanummer"/>
        <w:rFonts w:asciiTheme="minorHAnsi" w:hAnsiTheme="minorHAnsi"/>
        <w:color w:val="BFBFBF" w:themeColor="background1" w:themeShade="BF"/>
        <w:sz w:val="22"/>
        <w:szCs w:val="22"/>
      </w:rPr>
      <w:tab/>
      <w:t>Aannamebeleid SALTO basisscho</w:t>
    </w:r>
    <w:r w:rsidR="005857CC">
      <w:rPr>
        <w:rStyle w:val="Paginanummer"/>
        <w:rFonts w:asciiTheme="minorHAnsi" w:hAnsiTheme="minorHAnsi"/>
        <w:color w:val="BFBFBF" w:themeColor="background1" w:themeShade="BF"/>
        <w:sz w:val="22"/>
        <w:szCs w:val="22"/>
      </w:rPr>
      <w:t>ol De Vuurvlinder</w:t>
    </w:r>
    <w:r w:rsidR="005857CC">
      <w:rPr>
        <w:rStyle w:val="Paginanummer"/>
        <w:rFonts w:asciiTheme="minorHAnsi" w:hAnsiTheme="minorHAnsi"/>
        <w:color w:val="BFBFBF" w:themeColor="background1" w:themeShade="BF"/>
        <w:sz w:val="22"/>
        <w:szCs w:val="22"/>
      </w:rPr>
      <w:tab/>
      <w:t>versie 01-09</w:t>
    </w:r>
    <w:r w:rsidR="007C2064">
      <w:rPr>
        <w:rStyle w:val="Paginanummer"/>
        <w:rFonts w:asciiTheme="minorHAnsi" w:hAnsiTheme="minorHAnsi"/>
        <w:color w:val="BFBFBF" w:themeColor="background1" w:themeShade="BF"/>
        <w:sz w:val="22"/>
        <w:szCs w:val="22"/>
      </w:rPr>
      <w:t>-2015</w:t>
    </w:r>
    <w:r w:rsidRPr="00C97175">
      <w:rPr>
        <w:rFonts w:asciiTheme="minorHAnsi" w:hAnsiTheme="minorHAnsi"/>
        <w:color w:val="BFBFBF" w:themeColor="background1" w:themeShade="BF"/>
        <w:sz w:val="22"/>
        <w:szCs w:val="22"/>
      </w:rPr>
      <w:tab/>
    </w:r>
    <w:r w:rsidRPr="00C97175">
      <w:rPr>
        <w:rFonts w:asciiTheme="minorHAnsi" w:hAnsiTheme="minorHAnsi"/>
        <w:color w:val="BFBFBF" w:themeColor="background1" w:themeShade="BF"/>
        <w:sz w:val="22"/>
        <w:szCs w:val="22"/>
      </w:rPr>
      <w:tab/>
    </w:r>
    <w:r w:rsidRPr="00C97175">
      <w:rPr>
        <w:rFonts w:asciiTheme="minorHAnsi" w:hAnsiTheme="minorHAnsi"/>
        <w:color w:val="BFBFBF" w:themeColor="background1" w:themeShade="BF"/>
        <w:sz w:val="22"/>
        <w:szCs w:val="22"/>
      </w:rPr>
      <w:tab/>
    </w:r>
    <w:r w:rsidRPr="00C97175">
      <w:rPr>
        <w:rFonts w:asciiTheme="minorHAnsi" w:hAnsiTheme="minorHAnsi"/>
        <w:color w:val="BFBFBF" w:themeColor="background1" w:themeShade="BF"/>
        <w:sz w:val="22"/>
        <w:szCs w:val="22"/>
      </w:rPr>
      <w:tab/>
    </w:r>
    <w:r w:rsidRPr="00C97175">
      <w:rPr>
        <w:rFonts w:asciiTheme="minorHAnsi" w:hAnsiTheme="minorHAnsi"/>
        <w:color w:val="BFBFBF" w:themeColor="background1" w:themeShade="BF"/>
        <w:sz w:val="22"/>
        <w:szCs w:val="22"/>
      </w:rPr>
      <w:tab/>
    </w:r>
    <w:r w:rsidRPr="00C97175">
      <w:rPr>
        <w:rFonts w:asciiTheme="minorHAnsi" w:hAnsiTheme="minorHAnsi"/>
        <w:color w:val="BFBFBF" w:themeColor="background1" w:themeShade="BF"/>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70" w:rsidRDefault="00826870">
      <w:r>
        <w:separator/>
      </w:r>
    </w:p>
  </w:footnote>
  <w:footnote w:type="continuationSeparator" w:id="0">
    <w:p w:rsidR="00826870" w:rsidRDefault="00826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0D6"/>
    <w:multiLevelType w:val="hybridMultilevel"/>
    <w:tmpl w:val="3364CB8C"/>
    <w:lvl w:ilvl="0" w:tplc="C350858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BA2BD7"/>
    <w:multiLevelType w:val="hybridMultilevel"/>
    <w:tmpl w:val="C60C7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392627"/>
    <w:multiLevelType w:val="hybridMultilevel"/>
    <w:tmpl w:val="8594F1EC"/>
    <w:lvl w:ilvl="0" w:tplc="FFFFFFFF">
      <w:start w:val="4"/>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09D0C2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13FE3B01"/>
    <w:multiLevelType w:val="hybridMultilevel"/>
    <w:tmpl w:val="9D72A996"/>
    <w:lvl w:ilvl="0" w:tplc="04130003">
      <w:start w:val="1"/>
      <w:numFmt w:val="bullet"/>
      <w:lvlText w:val="o"/>
      <w:lvlJc w:val="left"/>
      <w:pPr>
        <w:tabs>
          <w:tab w:val="num" w:pos="1425"/>
        </w:tabs>
        <w:ind w:left="1425" w:hanging="360"/>
      </w:pPr>
      <w:rPr>
        <w:rFonts w:ascii="Courier New" w:hAnsi="Courier New" w:hint="default"/>
      </w:rPr>
    </w:lvl>
    <w:lvl w:ilvl="1" w:tplc="04130003" w:tentative="1">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5">
    <w:nsid w:val="1CC7327E"/>
    <w:multiLevelType w:val="hybridMultilevel"/>
    <w:tmpl w:val="B83C62C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B175F5A"/>
    <w:multiLevelType w:val="hybridMultilevel"/>
    <w:tmpl w:val="8AC07ED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2F52321"/>
    <w:multiLevelType w:val="hybridMultilevel"/>
    <w:tmpl w:val="B23A0AA6"/>
    <w:lvl w:ilvl="0" w:tplc="BA06205C">
      <w:start w:val="1"/>
      <w:numFmt w:val="decimal"/>
      <w:lvlText w:val="%1)"/>
      <w:lvlJc w:val="left"/>
      <w:pPr>
        <w:tabs>
          <w:tab w:val="num" w:pos="1425"/>
        </w:tabs>
        <w:ind w:left="1425" w:hanging="360"/>
      </w:pPr>
      <w:rPr>
        <w:rFonts w:hint="default"/>
      </w:rPr>
    </w:lvl>
    <w:lvl w:ilvl="1" w:tplc="04130019" w:tentative="1">
      <w:start w:val="1"/>
      <w:numFmt w:val="lowerLetter"/>
      <w:lvlText w:val="%2."/>
      <w:lvlJc w:val="left"/>
      <w:pPr>
        <w:tabs>
          <w:tab w:val="num" w:pos="2145"/>
        </w:tabs>
        <w:ind w:left="2145" w:hanging="360"/>
      </w:pPr>
    </w:lvl>
    <w:lvl w:ilvl="2" w:tplc="0413001B" w:tentative="1">
      <w:start w:val="1"/>
      <w:numFmt w:val="lowerRoman"/>
      <w:lvlText w:val="%3."/>
      <w:lvlJc w:val="right"/>
      <w:pPr>
        <w:tabs>
          <w:tab w:val="num" w:pos="2865"/>
        </w:tabs>
        <w:ind w:left="2865" w:hanging="180"/>
      </w:pPr>
    </w:lvl>
    <w:lvl w:ilvl="3" w:tplc="0413000F" w:tentative="1">
      <w:start w:val="1"/>
      <w:numFmt w:val="decimal"/>
      <w:lvlText w:val="%4."/>
      <w:lvlJc w:val="left"/>
      <w:pPr>
        <w:tabs>
          <w:tab w:val="num" w:pos="3585"/>
        </w:tabs>
        <w:ind w:left="3585" w:hanging="360"/>
      </w:pPr>
    </w:lvl>
    <w:lvl w:ilvl="4" w:tplc="04130019" w:tentative="1">
      <w:start w:val="1"/>
      <w:numFmt w:val="lowerLetter"/>
      <w:lvlText w:val="%5."/>
      <w:lvlJc w:val="left"/>
      <w:pPr>
        <w:tabs>
          <w:tab w:val="num" w:pos="4305"/>
        </w:tabs>
        <w:ind w:left="4305" w:hanging="360"/>
      </w:pPr>
    </w:lvl>
    <w:lvl w:ilvl="5" w:tplc="0413001B" w:tentative="1">
      <w:start w:val="1"/>
      <w:numFmt w:val="lowerRoman"/>
      <w:lvlText w:val="%6."/>
      <w:lvlJc w:val="right"/>
      <w:pPr>
        <w:tabs>
          <w:tab w:val="num" w:pos="5025"/>
        </w:tabs>
        <w:ind w:left="5025" w:hanging="180"/>
      </w:pPr>
    </w:lvl>
    <w:lvl w:ilvl="6" w:tplc="0413000F" w:tentative="1">
      <w:start w:val="1"/>
      <w:numFmt w:val="decimal"/>
      <w:lvlText w:val="%7."/>
      <w:lvlJc w:val="left"/>
      <w:pPr>
        <w:tabs>
          <w:tab w:val="num" w:pos="5745"/>
        </w:tabs>
        <w:ind w:left="5745" w:hanging="360"/>
      </w:pPr>
    </w:lvl>
    <w:lvl w:ilvl="7" w:tplc="04130019" w:tentative="1">
      <w:start w:val="1"/>
      <w:numFmt w:val="lowerLetter"/>
      <w:lvlText w:val="%8."/>
      <w:lvlJc w:val="left"/>
      <w:pPr>
        <w:tabs>
          <w:tab w:val="num" w:pos="6465"/>
        </w:tabs>
        <w:ind w:left="6465" w:hanging="360"/>
      </w:pPr>
    </w:lvl>
    <w:lvl w:ilvl="8" w:tplc="0413001B" w:tentative="1">
      <w:start w:val="1"/>
      <w:numFmt w:val="lowerRoman"/>
      <w:lvlText w:val="%9."/>
      <w:lvlJc w:val="right"/>
      <w:pPr>
        <w:tabs>
          <w:tab w:val="num" w:pos="7185"/>
        </w:tabs>
        <w:ind w:left="7185" w:hanging="180"/>
      </w:pPr>
    </w:lvl>
  </w:abstractNum>
  <w:abstractNum w:abstractNumId="8">
    <w:nsid w:val="39E9571D"/>
    <w:multiLevelType w:val="hybridMultilevel"/>
    <w:tmpl w:val="55F63E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AD71821"/>
    <w:multiLevelType w:val="hybridMultilevel"/>
    <w:tmpl w:val="3C141A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4F11089"/>
    <w:multiLevelType w:val="hybridMultilevel"/>
    <w:tmpl w:val="0764E770"/>
    <w:lvl w:ilvl="0" w:tplc="04130011">
      <w:start w:val="1"/>
      <w:numFmt w:val="decimal"/>
      <w:lvlText w:val="%1)"/>
      <w:lvlJc w:val="left"/>
      <w:pPr>
        <w:tabs>
          <w:tab w:val="num" w:pos="1785"/>
        </w:tabs>
        <w:ind w:left="1785" w:hanging="360"/>
      </w:pPr>
    </w:lvl>
    <w:lvl w:ilvl="1" w:tplc="04130019" w:tentative="1">
      <w:start w:val="1"/>
      <w:numFmt w:val="lowerLetter"/>
      <w:lvlText w:val="%2."/>
      <w:lvlJc w:val="left"/>
      <w:pPr>
        <w:tabs>
          <w:tab w:val="num" w:pos="2505"/>
        </w:tabs>
        <w:ind w:left="2505" w:hanging="360"/>
      </w:pPr>
    </w:lvl>
    <w:lvl w:ilvl="2" w:tplc="0413001B" w:tentative="1">
      <w:start w:val="1"/>
      <w:numFmt w:val="lowerRoman"/>
      <w:lvlText w:val="%3."/>
      <w:lvlJc w:val="right"/>
      <w:pPr>
        <w:tabs>
          <w:tab w:val="num" w:pos="3225"/>
        </w:tabs>
        <w:ind w:left="3225" w:hanging="180"/>
      </w:pPr>
    </w:lvl>
    <w:lvl w:ilvl="3" w:tplc="0413000F" w:tentative="1">
      <w:start w:val="1"/>
      <w:numFmt w:val="decimal"/>
      <w:lvlText w:val="%4."/>
      <w:lvlJc w:val="left"/>
      <w:pPr>
        <w:tabs>
          <w:tab w:val="num" w:pos="3945"/>
        </w:tabs>
        <w:ind w:left="3945" w:hanging="360"/>
      </w:pPr>
    </w:lvl>
    <w:lvl w:ilvl="4" w:tplc="04130019" w:tentative="1">
      <w:start w:val="1"/>
      <w:numFmt w:val="lowerLetter"/>
      <w:lvlText w:val="%5."/>
      <w:lvlJc w:val="left"/>
      <w:pPr>
        <w:tabs>
          <w:tab w:val="num" w:pos="4665"/>
        </w:tabs>
        <w:ind w:left="4665" w:hanging="360"/>
      </w:pPr>
    </w:lvl>
    <w:lvl w:ilvl="5" w:tplc="0413001B" w:tentative="1">
      <w:start w:val="1"/>
      <w:numFmt w:val="lowerRoman"/>
      <w:lvlText w:val="%6."/>
      <w:lvlJc w:val="right"/>
      <w:pPr>
        <w:tabs>
          <w:tab w:val="num" w:pos="5385"/>
        </w:tabs>
        <w:ind w:left="5385" w:hanging="180"/>
      </w:pPr>
    </w:lvl>
    <w:lvl w:ilvl="6" w:tplc="0413000F" w:tentative="1">
      <w:start w:val="1"/>
      <w:numFmt w:val="decimal"/>
      <w:lvlText w:val="%7."/>
      <w:lvlJc w:val="left"/>
      <w:pPr>
        <w:tabs>
          <w:tab w:val="num" w:pos="6105"/>
        </w:tabs>
        <w:ind w:left="6105" w:hanging="360"/>
      </w:pPr>
    </w:lvl>
    <w:lvl w:ilvl="7" w:tplc="04130019" w:tentative="1">
      <w:start w:val="1"/>
      <w:numFmt w:val="lowerLetter"/>
      <w:lvlText w:val="%8."/>
      <w:lvlJc w:val="left"/>
      <w:pPr>
        <w:tabs>
          <w:tab w:val="num" w:pos="6825"/>
        </w:tabs>
        <w:ind w:left="6825" w:hanging="360"/>
      </w:pPr>
    </w:lvl>
    <w:lvl w:ilvl="8" w:tplc="0413001B" w:tentative="1">
      <w:start w:val="1"/>
      <w:numFmt w:val="lowerRoman"/>
      <w:lvlText w:val="%9."/>
      <w:lvlJc w:val="right"/>
      <w:pPr>
        <w:tabs>
          <w:tab w:val="num" w:pos="7545"/>
        </w:tabs>
        <w:ind w:left="7545" w:hanging="180"/>
      </w:pPr>
    </w:lvl>
  </w:abstractNum>
  <w:abstractNum w:abstractNumId="11">
    <w:nsid w:val="51637729"/>
    <w:multiLevelType w:val="hybridMultilevel"/>
    <w:tmpl w:val="76F89C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B244758"/>
    <w:multiLevelType w:val="singleLevel"/>
    <w:tmpl w:val="0413000F"/>
    <w:lvl w:ilvl="0">
      <w:start w:val="1"/>
      <w:numFmt w:val="decimal"/>
      <w:lvlText w:val="%1."/>
      <w:lvlJc w:val="left"/>
      <w:pPr>
        <w:tabs>
          <w:tab w:val="num" w:pos="360"/>
        </w:tabs>
        <w:ind w:left="360" w:hanging="360"/>
      </w:pPr>
      <w:rPr>
        <w:rFonts w:hint="default"/>
      </w:rPr>
    </w:lvl>
  </w:abstractNum>
  <w:abstractNum w:abstractNumId="13">
    <w:nsid w:val="5C266E01"/>
    <w:multiLevelType w:val="hybridMultilevel"/>
    <w:tmpl w:val="FC6A23FE"/>
    <w:lvl w:ilvl="0" w:tplc="04130001">
      <w:start w:val="1"/>
      <w:numFmt w:val="bullet"/>
      <w:lvlText w:val=""/>
      <w:lvlJc w:val="left"/>
      <w:pPr>
        <w:tabs>
          <w:tab w:val="num" w:pos="1425"/>
        </w:tabs>
        <w:ind w:left="1425" w:hanging="360"/>
      </w:pPr>
      <w:rPr>
        <w:rFonts w:ascii="Symbol" w:hAnsi="Symbol" w:hint="default"/>
      </w:rPr>
    </w:lvl>
    <w:lvl w:ilvl="1" w:tplc="04130003">
      <w:start w:val="1"/>
      <w:numFmt w:val="bullet"/>
      <w:lvlText w:val="o"/>
      <w:lvlJc w:val="left"/>
      <w:pPr>
        <w:tabs>
          <w:tab w:val="num" w:pos="2145"/>
        </w:tabs>
        <w:ind w:left="2145" w:hanging="360"/>
      </w:pPr>
      <w:rPr>
        <w:rFonts w:ascii="Courier New" w:hAnsi="Courier New" w:hint="default"/>
      </w:rPr>
    </w:lvl>
    <w:lvl w:ilvl="2" w:tplc="04130005">
      <w:start w:val="1"/>
      <w:numFmt w:val="bullet"/>
      <w:lvlText w:val=""/>
      <w:lvlJc w:val="left"/>
      <w:pPr>
        <w:tabs>
          <w:tab w:val="num" w:pos="2865"/>
        </w:tabs>
        <w:ind w:left="2865" w:hanging="360"/>
      </w:pPr>
      <w:rPr>
        <w:rFonts w:ascii="Wingdings" w:hAnsi="Wingdings" w:hint="default"/>
      </w:rPr>
    </w:lvl>
    <w:lvl w:ilvl="3" w:tplc="0413000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4">
    <w:nsid w:val="5F9B0FE6"/>
    <w:multiLevelType w:val="hybridMultilevel"/>
    <w:tmpl w:val="8FD20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FFF0B02"/>
    <w:multiLevelType w:val="hybridMultilevel"/>
    <w:tmpl w:val="0DB2AD5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B52046B"/>
    <w:multiLevelType w:val="hybridMultilevel"/>
    <w:tmpl w:val="B88C463A"/>
    <w:lvl w:ilvl="0" w:tplc="7C4C170C">
      <w:start w:val="1"/>
      <w:numFmt w:val="bullet"/>
      <w:lvlText w:val=""/>
      <w:lvlJc w:val="left"/>
      <w:pPr>
        <w:tabs>
          <w:tab w:val="num" w:pos="720"/>
        </w:tabs>
        <w:ind w:left="720" w:hanging="360"/>
      </w:pPr>
      <w:rPr>
        <w:rFonts w:ascii="Symbol" w:hAnsi="Symbol" w:hint="default"/>
        <w:color w:val="auto"/>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C71735C"/>
    <w:multiLevelType w:val="hybridMultilevel"/>
    <w:tmpl w:val="BCF0CA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EA15304"/>
    <w:multiLevelType w:val="hybridMultilevel"/>
    <w:tmpl w:val="21763394"/>
    <w:lvl w:ilvl="0" w:tplc="04130001">
      <w:start w:val="1"/>
      <w:numFmt w:val="bullet"/>
      <w:lvlText w:val=""/>
      <w:lvlJc w:val="left"/>
      <w:pPr>
        <w:tabs>
          <w:tab w:val="num" w:pos="2844"/>
        </w:tabs>
        <w:ind w:left="2844" w:hanging="360"/>
      </w:pPr>
      <w:rPr>
        <w:rFonts w:ascii="Symbol" w:hAnsi="Symbol" w:hint="default"/>
      </w:rPr>
    </w:lvl>
    <w:lvl w:ilvl="1" w:tplc="04130003" w:tentative="1">
      <w:start w:val="1"/>
      <w:numFmt w:val="bullet"/>
      <w:lvlText w:val="o"/>
      <w:lvlJc w:val="left"/>
      <w:pPr>
        <w:tabs>
          <w:tab w:val="num" w:pos="3564"/>
        </w:tabs>
        <w:ind w:left="3564" w:hanging="360"/>
      </w:pPr>
      <w:rPr>
        <w:rFonts w:ascii="Courier New" w:hAnsi="Courier New" w:hint="default"/>
      </w:rPr>
    </w:lvl>
    <w:lvl w:ilvl="2" w:tplc="04130005" w:tentative="1">
      <w:start w:val="1"/>
      <w:numFmt w:val="bullet"/>
      <w:lvlText w:val=""/>
      <w:lvlJc w:val="left"/>
      <w:pPr>
        <w:tabs>
          <w:tab w:val="num" w:pos="4284"/>
        </w:tabs>
        <w:ind w:left="4284" w:hanging="360"/>
      </w:pPr>
      <w:rPr>
        <w:rFonts w:ascii="Wingdings" w:hAnsi="Wingdings" w:hint="default"/>
      </w:rPr>
    </w:lvl>
    <w:lvl w:ilvl="3" w:tplc="04130001" w:tentative="1">
      <w:start w:val="1"/>
      <w:numFmt w:val="bullet"/>
      <w:lvlText w:val=""/>
      <w:lvlJc w:val="left"/>
      <w:pPr>
        <w:tabs>
          <w:tab w:val="num" w:pos="5004"/>
        </w:tabs>
        <w:ind w:left="5004" w:hanging="360"/>
      </w:pPr>
      <w:rPr>
        <w:rFonts w:ascii="Symbol" w:hAnsi="Symbol" w:hint="default"/>
      </w:rPr>
    </w:lvl>
    <w:lvl w:ilvl="4" w:tplc="04130003" w:tentative="1">
      <w:start w:val="1"/>
      <w:numFmt w:val="bullet"/>
      <w:lvlText w:val="o"/>
      <w:lvlJc w:val="left"/>
      <w:pPr>
        <w:tabs>
          <w:tab w:val="num" w:pos="5724"/>
        </w:tabs>
        <w:ind w:left="5724" w:hanging="360"/>
      </w:pPr>
      <w:rPr>
        <w:rFonts w:ascii="Courier New" w:hAnsi="Courier New" w:hint="default"/>
      </w:rPr>
    </w:lvl>
    <w:lvl w:ilvl="5" w:tplc="04130005" w:tentative="1">
      <w:start w:val="1"/>
      <w:numFmt w:val="bullet"/>
      <w:lvlText w:val=""/>
      <w:lvlJc w:val="left"/>
      <w:pPr>
        <w:tabs>
          <w:tab w:val="num" w:pos="6444"/>
        </w:tabs>
        <w:ind w:left="6444" w:hanging="360"/>
      </w:pPr>
      <w:rPr>
        <w:rFonts w:ascii="Wingdings" w:hAnsi="Wingdings" w:hint="default"/>
      </w:rPr>
    </w:lvl>
    <w:lvl w:ilvl="6" w:tplc="04130001" w:tentative="1">
      <w:start w:val="1"/>
      <w:numFmt w:val="bullet"/>
      <w:lvlText w:val=""/>
      <w:lvlJc w:val="left"/>
      <w:pPr>
        <w:tabs>
          <w:tab w:val="num" w:pos="7164"/>
        </w:tabs>
        <w:ind w:left="7164" w:hanging="360"/>
      </w:pPr>
      <w:rPr>
        <w:rFonts w:ascii="Symbol" w:hAnsi="Symbol" w:hint="default"/>
      </w:rPr>
    </w:lvl>
    <w:lvl w:ilvl="7" w:tplc="04130003" w:tentative="1">
      <w:start w:val="1"/>
      <w:numFmt w:val="bullet"/>
      <w:lvlText w:val="o"/>
      <w:lvlJc w:val="left"/>
      <w:pPr>
        <w:tabs>
          <w:tab w:val="num" w:pos="7884"/>
        </w:tabs>
        <w:ind w:left="7884" w:hanging="360"/>
      </w:pPr>
      <w:rPr>
        <w:rFonts w:ascii="Courier New" w:hAnsi="Courier New" w:hint="default"/>
      </w:rPr>
    </w:lvl>
    <w:lvl w:ilvl="8" w:tplc="04130005" w:tentative="1">
      <w:start w:val="1"/>
      <w:numFmt w:val="bullet"/>
      <w:lvlText w:val=""/>
      <w:lvlJc w:val="left"/>
      <w:pPr>
        <w:tabs>
          <w:tab w:val="num" w:pos="8604"/>
        </w:tabs>
        <w:ind w:left="8604" w:hanging="360"/>
      </w:pPr>
      <w:rPr>
        <w:rFonts w:ascii="Wingdings" w:hAnsi="Wingdings" w:hint="default"/>
      </w:rPr>
    </w:lvl>
  </w:abstractNum>
  <w:abstractNum w:abstractNumId="19">
    <w:nsid w:val="6FB676AA"/>
    <w:multiLevelType w:val="hybridMultilevel"/>
    <w:tmpl w:val="6438500A"/>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81D3544"/>
    <w:multiLevelType w:val="hybridMultilevel"/>
    <w:tmpl w:val="551EE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9AD256E"/>
    <w:multiLevelType w:val="hybridMultilevel"/>
    <w:tmpl w:val="2724D2E2"/>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2">
    <w:nsid w:val="7AAA265E"/>
    <w:multiLevelType w:val="hybridMultilevel"/>
    <w:tmpl w:val="D128779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5"/>
  </w:num>
  <w:num w:numId="3">
    <w:abstractNumId w:val="4"/>
  </w:num>
  <w:num w:numId="4">
    <w:abstractNumId w:val="19"/>
  </w:num>
  <w:num w:numId="5">
    <w:abstractNumId w:val="21"/>
  </w:num>
  <w:num w:numId="6">
    <w:abstractNumId w:val="3"/>
  </w:num>
  <w:num w:numId="7">
    <w:abstractNumId w:val="12"/>
  </w:num>
  <w:num w:numId="8">
    <w:abstractNumId w:val="10"/>
  </w:num>
  <w:num w:numId="9">
    <w:abstractNumId w:val="7"/>
  </w:num>
  <w:num w:numId="10">
    <w:abstractNumId w:val="17"/>
  </w:num>
  <w:num w:numId="11">
    <w:abstractNumId w:val="16"/>
  </w:num>
  <w:num w:numId="12">
    <w:abstractNumId w:val="2"/>
  </w:num>
  <w:num w:numId="13">
    <w:abstractNumId w:val="6"/>
  </w:num>
  <w:num w:numId="14">
    <w:abstractNumId w:val="22"/>
  </w:num>
  <w:num w:numId="15">
    <w:abstractNumId w:val="18"/>
  </w:num>
  <w:num w:numId="16">
    <w:abstractNumId w:val="11"/>
  </w:num>
  <w:num w:numId="17">
    <w:abstractNumId w:val="20"/>
  </w:num>
  <w:num w:numId="18">
    <w:abstractNumId w:val="8"/>
  </w:num>
  <w:num w:numId="19">
    <w:abstractNumId w:val="14"/>
  </w:num>
  <w:num w:numId="20">
    <w:abstractNumId w:val="1"/>
  </w:num>
  <w:num w:numId="21">
    <w:abstractNumId w:val="9"/>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CE"/>
    <w:rsid w:val="000044BF"/>
    <w:rsid w:val="00055272"/>
    <w:rsid w:val="00096D5A"/>
    <w:rsid w:val="00106F7A"/>
    <w:rsid w:val="00135DD4"/>
    <w:rsid w:val="001B251A"/>
    <w:rsid w:val="001B618B"/>
    <w:rsid w:val="00284881"/>
    <w:rsid w:val="002C754A"/>
    <w:rsid w:val="002F2201"/>
    <w:rsid w:val="003C1A90"/>
    <w:rsid w:val="003F0C70"/>
    <w:rsid w:val="00420482"/>
    <w:rsid w:val="00462A30"/>
    <w:rsid w:val="00467ABF"/>
    <w:rsid w:val="004E0897"/>
    <w:rsid w:val="005215C4"/>
    <w:rsid w:val="005857CC"/>
    <w:rsid w:val="00595A2B"/>
    <w:rsid w:val="005F0206"/>
    <w:rsid w:val="005F1DD4"/>
    <w:rsid w:val="006420C9"/>
    <w:rsid w:val="0069063E"/>
    <w:rsid w:val="006A22F9"/>
    <w:rsid w:val="006B76CE"/>
    <w:rsid w:val="006E4CF6"/>
    <w:rsid w:val="00704373"/>
    <w:rsid w:val="00732703"/>
    <w:rsid w:val="00737319"/>
    <w:rsid w:val="007438A5"/>
    <w:rsid w:val="00743E5E"/>
    <w:rsid w:val="007C2064"/>
    <w:rsid w:val="007D25A6"/>
    <w:rsid w:val="008049D8"/>
    <w:rsid w:val="00826870"/>
    <w:rsid w:val="0086372F"/>
    <w:rsid w:val="00911A3D"/>
    <w:rsid w:val="00971184"/>
    <w:rsid w:val="00983555"/>
    <w:rsid w:val="00990790"/>
    <w:rsid w:val="009A5476"/>
    <w:rsid w:val="00A448C7"/>
    <w:rsid w:val="00A67F8B"/>
    <w:rsid w:val="00A730CE"/>
    <w:rsid w:val="00AA3582"/>
    <w:rsid w:val="00AB633F"/>
    <w:rsid w:val="00AD578F"/>
    <w:rsid w:val="00AE14F9"/>
    <w:rsid w:val="00C97175"/>
    <w:rsid w:val="00CD2F32"/>
    <w:rsid w:val="00D12BE1"/>
    <w:rsid w:val="00D37847"/>
    <w:rsid w:val="00D61092"/>
    <w:rsid w:val="00D72B3D"/>
    <w:rsid w:val="00DF2425"/>
    <w:rsid w:val="00E3464C"/>
    <w:rsid w:val="00E9037D"/>
    <w:rsid w:val="00EB6297"/>
    <w:rsid w:val="00F11AAB"/>
    <w:rsid w:val="00F46427"/>
    <w:rsid w:val="00FF44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2">
    <w:name w:val="heading 2"/>
    <w:basedOn w:val="Standaard"/>
    <w:next w:val="Standaard"/>
    <w:qFormat/>
    <w:pPr>
      <w:keepNext/>
      <w:keepLines/>
      <w:outlineLvl w:val="1"/>
    </w:pPr>
    <w:rPr>
      <w:rFonts w:ascii="Tahoma" w:hAnsi="Tahoma"/>
      <w:b/>
      <w:sz w:val="22"/>
      <w:szCs w:val="20"/>
    </w:rPr>
  </w:style>
  <w:style w:type="paragraph" w:styleId="Kop3">
    <w:name w:val="heading 3"/>
    <w:basedOn w:val="Standaard"/>
    <w:next w:val="Standaard"/>
    <w:qFormat/>
    <w:pPr>
      <w:keepNext/>
      <w:outlineLvl w:val="2"/>
    </w:pPr>
    <w:rPr>
      <w:rFonts w:ascii="Tahoma" w:hAnsi="Tahoma"/>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rPr>
      <w:rFonts w:ascii="Tahoma" w:hAnsi="Tahoma"/>
      <w:bCs/>
      <w:sz w:val="20"/>
      <w:szCs w:val="20"/>
    </w:rPr>
  </w:style>
  <w:style w:type="character" w:styleId="Paginanummer">
    <w:name w:val="page number"/>
    <w:basedOn w:val="Standaardalinea-lettertype"/>
  </w:style>
  <w:style w:type="paragraph" w:customStyle="1" w:styleId="H1">
    <w:name w:val="H1"/>
    <w:basedOn w:val="Standaard"/>
    <w:next w:val="Standaard"/>
    <w:pPr>
      <w:keepNext/>
      <w:spacing w:before="100" w:after="100"/>
      <w:outlineLvl w:val="1"/>
    </w:pPr>
    <w:rPr>
      <w:b/>
      <w:snapToGrid w:val="0"/>
      <w:kern w:val="36"/>
      <w:sz w:val="48"/>
      <w:szCs w:val="20"/>
    </w:rPr>
  </w:style>
  <w:style w:type="paragraph" w:styleId="Ballontekst">
    <w:name w:val="Balloon Text"/>
    <w:basedOn w:val="Standaard"/>
    <w:semiHidden/>
    <w:rPr>
      <w:rFonts w:ascii="Tahoma" w:hAnsi="Tahoma" w:cs="Tahoma"/>
      <w:sz w:val="16"/>
      <w:szCs w:val="16"/>
    </w:rPr>
  </w:style>
  <w:style w:type="paragraph" w:styleId="Plattetekst">
    <w:name w:val="Body Text"/>
    <w:basedOn w:val="Standaard"/>
    <w:rPr>
      <w:rFonts w:ascii="Arial" w:hAnsi="Arial"/>
      <w:color w:val="3366FF"/>
      <w:sz w:val="22"/>
    </w:rPr>
  </w:style>
  <w:style w:type="paragraph" w:customStyle="1" w:styleId="Default">
    <w:name w:val="Default"/>
    <w:rsid w:val="00971184"/>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43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2">
    <w:name w:val="heading 2"/>
    <w:basedOn w:val="Standaard"/>
    <w:next w:val="Standaard"/>
    <w:qFormat/>
    <w:pPr>
      <w:keepNext/>
      <w:keepLines/>
      <w:outlineLvl w:val="1"/>
    </w:pPr>
    <w:rPr>
      <w:rFonts w:ascii="Tahoma" w:hAnsi="Tahoma"/>
      <w:b/>
      <w:sz w:val="22"/>
      <w:szCs w:val="20"/>
    </w:rPr>
  </w:style>
  <w:style w:type="paragraph" w:styleId="Kop3">
    <w:name w:val="heading 3"/>
    <w:basedOn w:val="Standaard"/>
    <w:next w:val="Standaard"/>
    <w:qFormat/>
    <w:pPr>
      <w:keepNext/>
      <w:outlineLvl w:val="2"/>
    </w:pPr>
    <w:rPr>
      <w:rFonts w:ascii="Tahoma" w:hAnsi="Tahoma"/>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2">
    <w:name w:val="Body Text 2"/>
    <w:basedOn w:val="Standaard"/>
    <w:rPr>
      <w:rFonts w:ascii="Tahoma" w:hAnsi="Tahoma"/>
      <w:bCs/>
      <w:sz w:val="20"/>
      <w:szCs w:val="20"/>
    </w:rPr>
  </w:style>
  <w:style w:type="character" w:styleId="Paginanummer">
    <w:name w:val="page number"/>
    <w:basedOn w:val="Standaardalinea-lettertype"/>
  </w:style>
  <w:style w:type="paragraph" w:customStyle="1" w:styleId="H1">
    <w:name w:val="H1"/>
    <w:basedOn w:val="Standaard"/>
    <w:next w:val="Standaard"/>
    <w:pPr>
      <w:keepNext/>
      <w:spacing w:before="100" w:after="100"/>
      <w:outlineLvl w:val="1"/>
    </w:pPr>
    <w:rPr>
      <w:b/>
      <w:snapToGrid w:val="0"/>
      <w:kern w:val="36"/>
      <w:sz w:val="48"/>
      <w:szCs w:val="20"/>
    </w:rPr>
  </w:style>
  <w:style w:type="paragraph" w:styleId="Ballontekst">
    <w:name w:val="Balloon Text"/>
    <w:basedOn w:val="Standaard"/>
    <w:semiHidden/>
    <w:rPr>
      <w:rFonts w:ascii="Tahoma" w:hAnsi="Tahoma" w:cs="Tahoma"/>
      <w:sz w:val="16"/>
      <w:szCs w:val="16"/>
    </w:rPr>
  </w:style>
  <w:style w:type="paragraph" w:styleId="Plattetekst">
    <w:name w:val="Body Text"/>
    <w:basedOn w:val="Standaard"/>
    <w:rPr>
      <w:rFonts w:ascii="Arial" w:hAnsi="Arial"/>
      <w:color w:val="3366FF"/>
      <w:sz w:val="22"/>
    </w:rPr>
  </w:style>
  <w:style w:type="paragraph" w:customStyle="1" w:styleId="Default">
    <w:name w:val="Default"/>
    <w:rsid w:val="00971184"/>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43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49E1A866</Template>
  <TotalTime>628</TotalTime>
  <Pages>8</Pages>
  <Words>2791</Words>
  <Characters>15929</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concept</vt:lpstr>
    </vt:vector>
  </TitlesOfParts>
  <Company>Deze school</Company>
  <LinksUpToDate>false</LinksUpToDate>
  <CharactersWithSpaces>18683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Gebruiker</dc:creator>
  <cp:lastModifiedBy>Timo van den Heuvel</cp:lastModifiedBy>
  <cp:revision>10</cp:revision>
  <cp:lastPrinted>2015-09-03T11:38:00Z</cp:lastPrinted>
  <dcterms:created xsi:type="dcterms:W3CDTF">2015-06-12T10:06:00Z</dcterms:created>
  <dcterms:modified xsi:type="dcterms:W3CDTF">2015-09-03T11:51:00Z</dcterms:modified>
</cp:coreProperties>
</file>